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9F" w:rsidRDefault="00393CC6" w:rsidP="00B94F7D">
      <w:pPr>
        <w:ind w:firstLine="709"/>
        <w:jc w:val="center"/>
        <w:rPr>
          <w:rFonts w:ascii="AGBenguiatCyr" w:hAnsi="AGBenguiatCyr"/>
          <w:b/>
          <w:i/>
        </w:rPr>
      </w:pPr>
      <w:r w:rsidRPr="00393CC6">
        <w:pict>
          <v:rect id="_x0000_s1026" style="position:absolute;left:0;text-align:left;margin-left:349.8pt;margin-top:-11.95pt;width:136.85pt;height:72.05pt;z-index:251657728" o:allowincell="f" filled="f" stroked="f" strokeweight="4pt">
            <v:textbox inset="1pt,1pt,1pt,1pt">
              <w:txbxContent>
                <w:p w:rsidR="006F739F" w:rsidRDefault="006F739F" w:rsidP="006F739F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9C2F4A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23D" w:rsidRPr="00820DCE" w:rsidRDefault="009F523D" w:rsidP="00B94F7D">
      <w:pPr>
        <w:pStyle w:val="4"/>
        <w:spacing w:before="0" w:after="0"/>
        <w:ind w:firstLine="709"/>
        <w:jc w:val="center"/>
        <w:rPr>
          <w:sz w:val="20"/>
          <w:szCs w:val="20"/>
        </w:rPr>
      </w:pPr>
      <w:r w:rsidRPr="00820DCE">
        <w:rPr>
          <w:sz w:val="20"/>
          <w:szCs w:val="20"/>
        </w:rPr>
        <w:t>Российская Федерация</w:t>
      </w:r>
    </w:p>
    <w:p w:rsidR="009F523D" w:rsidRPr="00820DCE" w:rsidRDefault="009F523D" w:rsidP="00B94F7D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sz w:val="20"/>
          <w:szCs w:val="20"/>
        </w:rPr>
      </w:pPr>
      <w:r w:rsidRPr="00820DCE">
        <w:rPr>
          <w:rFonts w:ascii="Times New Roman" w:hAnsi="Times New Roman"/>
          <w:i w:val="0"/>
          <w:sz w:val="20"/>
          <w:szCs w:val="20"/>
        </w:rPr>
        <w:t>Ростовская область</w:t>
      </w:r>
    </w:p>
    <w:p w:rsidR="009F523D" w:rsidRPr="00820DCE" w:rsidRDefault="00820DCE" w:rsidP="00B94F7D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sz w:val="20"/>
          <w:szCs w:val="20"/>
        </w:rPr>
      </w:pPr>
      <w:r w:rsidRPr="00820DCE">
        <w:rPr>
          <w:rFonts w:ascii="Times New Roman" w:hAnsi="Times New Roman"/>
          <w:i w:val="0"/>
          <w:sz w:val="20"/>
          <w:szCs w:val="20"/>
        </w:rPr>
        <w:t>Заветинский район</w:t>
      </w:r>
    </w:p>
    <w:p w:rsidR="009F523D" w:rsidRPr="00820DCE" w:rsidRDefault="009F523D" w:rsidP="00B94F7D">
      <w:pPr>
        <w:ind w:firstLine="709"/>
        <w:jc w:val="center"/>
        <w:rPr>
          <w:sz w:val="32"/>
          <w:szCs w:val="32"/>
        </w:rPr>
      </w:pPr>
      <w:r w:rsidRPr="00820DCE">
        <w:rPr>
          <w:sz w:val="32"/>
          <w:szCs w:val="32"/>
        </w:rPr>
        <w:t>Муниципальное образование «Фоминское сельское поселение»</w:t>
      </w:r>
    </w:p>
    <w:p w:rsidR="009F523D" w:rsidRPr="00820DCE" w:rsidRDefault="009F523D" w:rsidP="00B94F7D">
      <w:pPr>
        <w:ind w:firstLine="709"/>
        <w:jc w:val="center"/>
        <w:rPr>
          <w:sz w:val="32"/>
          <w:szCs w:val="32"/>
        </w:rPr>
      </w:pPr>
      <w:r w:rsidRPr="00820DCE">
        <w:rPr>
          <w:sz w:val="32"/>
          <w:szCs w:val="32"/>
        </w:rPr>
        <w:t>Администрация Фоминского сельского поселения</w:t>
      </w:r>
    </w:p>
    <w:p w:rsidR="006F739F" w:rsidRDefault="006F739F" w:rsidP="00B94F7D">
      <w:pPr>
        <w:ind w:firstLine="709"/>
        <w:jc w:val="center"/>
        <w:rPr>
          <w:sz w:val="32"/>
          <w:szCs w:val="32"/>
        </w:rPr>
      </w:pPr>
    </w:p>
    <w:p w:rsidR="006F739F" w:rsidRDefault="006F739F" w:rsidP="00B94F7D">
      <w:pPr>
        <w:ind w:firstLine="709"/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48"/>
          <w:szCs w:val="48"/>
        </w:rPr>
        <w:t xml:space="preserve">Постановление </w:t>
      </w:r>
    </w:p>
    <w:p w:rsidR="00FB709D" w:rsidRDefault="00FB709D" w:rsidP="00B94F7D">
      <w:pPr>
        <w:ind w:firstLine="709"/>
        <w:jc w:val="center"/>
        <w:rPr>
          <w:sz w:val="28"/>
          <w:szCs w:val="28"/>
        </w:rPr>
      </w:pPr>
    </w:p>
    <w:p w:rsidR="006F739F" w:rsidRPr="00F31B4E" w:rsidRDefault="00700F78" w:rsidP="00B94F7D">
      <w:pPr>
        <w:ind w:firstLine="709"/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№</w:t>
      </w:r>
      <w:r w:rsidR="00CC7D64">
        <w:rPr>
          <w:sz w:val="28"/>
          <w:szCs w:val="28"/>
        </w:rPr>
        <w:t xml:space="preserve"> </w:t>
      </w:r>
      <w:r w:rsidR="00DC5112">
        <w:rPr>
          <w:sz w:val="28"/>
          <w:szCs w:val="28"/>
        </w:rPr>
        <w:t>37</w:t>
      </w:r>
    </w:p>
    <w:p w:rsidR="006F739F" w:rsidRPr="009C2F4A" w:rsidRDefault="006F739F" w:rsidP="00B94F7D">
      <w:pPr>
        <w:ind w:firstLine="709"/>
        <w:jc w:val="both"/>
        <w:rPr>
          <w:sz w:val="22"/>
          <w:szCs w:val="22"/>
        </w:rPr>
      </w:pPr>
    </w:p>
    <w:p w:rsidR="006F739F" w:rsidRDefault="000D108B" w:rsidP="00B94F7D">
      <w:pPr>
        <w:jc w:val="both"/>
        <w:rPr>
          <w:sz w:val="28"/>
          <w:szCs w:val="28"/>
        </w:rPr>
      </w:pPr>
      <w:r w:rsidRPr="009C2F4A">
        <w:rPr>
          <w:sz w:val="28"/>
          <w:szCs w:val="28"/>
        </w:rPr>
        <w:t>29</w:t>
      </w:r>
      <w:r w:rsidR="00851424" w:rsidRPr="009C2F4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="00DC5112">
        <w:rPr>
          <w:sz w:val="28"/>
          <w:szCs w:val="28"/>
        </w:rPr>
        <w:t>.2011</w:t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</w:r>
      <w:r w:rsidR="006F739F">
        <w:rPr>
          <w:sz w:val="28"/>
          <w:szCs w:val="28"/>
        </w:rPr>
        <w:tab/>
        <w:t xml:space="preserve">     </w:t>
      </w:r>
      <w:r w:rsidR="00B94F7D">
        <w:rPr>
          <w:sz w:val="28"/>
          <w:szCs w:val="28"/>
        </w:rPr>
        <w:t xml:space="preserve">                      </w:t>
      </w:r>
      <w:r w:rsidR="006F739F">
        <w:rPr>
          <w:sz w:val="28"/>
          <w:szCs w:val="28"/>
        </w:rPr>
        <w:t xml:space="preserve">  х</w:t>
      </w:r>
      <w:proofErr w:type="gramStart"/>
      <w:r w:rsidR="006F739F">
        <w:rPr>
          <w:sz w:val="28"/>
          <w:szCs w:val="28"/>
        </w:rPr>
        <w:t>.Ф</w:t>
      </w:r>
      <w:proofErr w:type="gramEnd"/>
      <w:r w:rsidR="006F739F">
        <w:rPr>
          <w:sz w:val="28"/>
          <w:szCs w:val="28"/>
        </w:rPr>
        <w:t>омин</w:t>
      </w:r>
    </w:p>
    <w:p w:rsidR="00E01E59" w:rsidRDefault="00E01E59" w:rsidP="00B94F7D">
      <w:pPr>
        <w:ind w:firstLine="709"/>
        <w:jc w:val="center"/>
        <w:rPr>
          <w:b/>
          <w:sz w:val="28"/>
          <w:szCs w:val="28"/>
        </w:rPr>
      </w:pPr>
    </w:p>
    <w:p w:rsidR="00650D90" w:rsidRDefault="00650D90" w:rsidP="00B94F7D">
      <w:pPr>
        <w:ind w:right="4819"/>
        <w:rPr>
          <w:sz w:val="28"/>
          <w:szCs w:val="28"/>
        </w:rPr>
      </w:pPr>
      <w:r w:rsidRPr="00650D90">
        <w:rPr>
          <w:sz w:val="28"/>
          <w:szCs w:val="28"/>
        </w:rPr>
        <w:t xml:space="preserve">Об </w:t>
      </w:r>
      <w:proofErr w:type="gramStart"/>
      <w:r w:rsidRPr="00650D90">
        <w:rPr>
          <w:sz w:val="28"/>
          <w:szCs w:val="28"/>
        </w:rPr>
        <w:t>отчете</w:t>
      </w:r>
      <w:proofErr w:type="gramEnd"/>
      <w:r w:rsidRPr="00650D90">
        <w:rPr>
          <w:sz w:val="28"/>
          <w:szCs w:val="28"/>
        </w:rPr>
        <w:t xml:space="preserve"> об исполнении</w:t>
      </w:r>
      <w:r w:rsidR="000D108B">
        <w:rPr>
          <w:sz w:val="28"/>
          <w:szCs w:val="28"/>
        </w:rPr>
        <w:t xml:space="preserve"> бюджета Фоминского сельского</w:t>
      </w:r>
      <w:r w:rsidR="006F739F">
        <w:rPr>
          <w:sz w:val="28"/>
          <w:szCs w:val="28"/>
        </w:rPr>
        <w:t xml:space="preserve"> поселения</w:t>
      </w:r>
      <w:r w:rsidR="00114EBB">
        <w:rPr>
          <w:sz w:val="28"/>
          <w:szCs w:val="28"/>
        </w:rPr>
        <w:t xml:space="preserve"> Заветинского района </w:t>
      </w:r>
      <w:r>
        <w:rPr>
          <w:sz w:val="28"/>
          <w:szCs w:val="28"/>
        </w:rPr>
        <w:t>з</w:t>
      </w:r>
      <w:r w:rsidRPr="00650D90">
        <w:rPr>
          <w:sz w:val="28"/>
          <w:szCs w:val="28"/>
        </w:rPr>
        <w:t xml:space="preserve">а </w:t>
      </w:r>
      <w:r w:rsidR="000D108B">
        <w:rPr>
          <w:sz w:val="28"/>
          <w:szCs w:val="28"/>
        </w:rPr>
        <w:t>1 квартал</w:t>
      </w:r>
      <w:r w:rsidR="00851424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 xml:space="preserve"> 2</w:t>
      </w:r>
      <w:r w:rsidR="00DC5112">
        <w:rPr>
          <w:sz w:val="28"/>
          <w:szCs w:val="28"/>
        </w:rPr>
        <w:t>011</w:t>
      </w:r>
      <w:r w:rsidRPr="00650D90">
        <w:rPr>
          <w:sz w:val="28"/>
          <w:szCs w:val="28"/>
        </w:rPr>
        <w:t xml:space="preserve"> года</w:t>
      </w:r>
    </w:p>
    <w:p w:rsidR="00236E83" w:rsidRDefault="00236E83" w:rsidP="00B94F7D">
      <w:pPr>
        <w:ind w:firstLine="709"/>
        <w:rPr>
          <w:sz w:val="28"/>
          <w:szCs w:val="28"/>
        </w:rPr>
      </w:pPr>
    </w:p>
    <w:p w:rsidR="00236E83" w:rsidRPr="00BA2443" w:rsidRDefault="007A3BAE" w:rsidP="00B94F7D">
      <w:pPr>
        <w:ind w:firstLine="709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532197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3B0BAC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3B0BAC">
        <w:rPr>
          <w:sz w:val="28"/>
          <w:szCs w:val="28"/>
        </w:rPr>
        <w:t>ей</w:t>
      </w:r>
      <w:r>
        <w:rPr>
          <w:sz w:val="28"/>
          <w:szCs w:val="28"/>
        </w:rPr>
        <w:t xml:space="preserve"> 264.2</w:t>
      </w:r>
      <w:r w:rsidR="00AA763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842C36">
        <w:rPr>
          <w:sz w:val="28"/>
          <w:szCs w:val="28"/>
        </w:rPr>
        <w:t xml:space="preserve">, </w:t>
      </w:r>
      <w:r w:rsidR="006567D3">
        <w:rPr>
          <w:sz w:val="28"/>
          <w:szCs w:val="28"/>
        </w:rPr>
        <w:t>статьей 52 Федерального Закона от 06.10.2003 года № 131-ФЗ  «Об общих принципах организации местного самоуправления в Российской Федерации»</w:t>
      </w:r>
      <w:r w:rsidR="003B0BAC">
        <w:rPr>
          <w:sz w:val="28"/>
          <w:szCs w:val="28"/>
        </w:rPr>
        <w:t>,</w:t>
      </w:r>
      <w:r w:rsidR="00B8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</w:t>
      </w:r>
      <w:r w:rsidR="003B0BA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12A55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762481">
        <w:rPr>
          <w:sz w:val="28"/>
          <w:szCs w:val="28"/>
        </w:rPr>
        <w:t>решения</w:t>
      </w:r>
      <w:r w:rsidR="006F739F">
        <w:rPr>
          <w:sz w:val="28"/>
          <w:szCs w:val="28"/>
        </w:rPr>
        <w:t xml:space="preserve"> Собрания депутатов сельского поселения от 28.09.2007 №</w:t>
      </w:r>
      <w:r w:rsidR="00762481">
        <w:rPr>
          <w:sz w:val="28"/>
          <w:szCs w:val="28"/>
        </w:rPr>
        <w:t xml:space="preserve"> </w:t>
      </w:r>
      <w:r w:rsidR="006F739F">
        <w:rPr>
          <w:sz w:val="28"/>
          <w:szCs w:val="28"/>
        </w:rPr>
        <w:t>62 «О бюджетном процессе в Фоминском сельском поселении»</w:t>
      </w:r>
      <w:r w:rsidR="00BA2443" w:rsidRPr="00BA2443">
        <w:rPr>
          <w:sz w:val="28"/>
          <w:szCs w:val="28"/>
        </w:rPr>
        <w:t xml:space="preserve"> </w:t>
      </w:r>
    </w:p>
    <w:p w:rsidR="00BA2443" w:rsidRDefault="00BA2443" w:rsidP="00B94F7D">
      <w:pPr>
        <w:ind w:firstLine="709"/>
        <w:jc w:val="center"/>
        <w:rPr>
          <w:sz w:val="28"/>
          <w:szCs w:val="28"/>
        </w:rPr>
      </w:pPr>
    </w:p>
    <w:p w:rsidR="00236E83" w:rsidRDefault="00AA763A" w:rsidP="00B94F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6E83" w:rsidRDefault="00236E83" w:rsidP="00B94F7D">
      <w:pPr>
        <w:ind w:firstLine="709"/>
        <w:jc w:val="center"/>
        <w:rPr>
          <w:sz w:val="28"/>
          <w:szCs w:val="28"/>
        </w:rPr>
      </w:pPr>
    </w:p>
    <w:p w:rsidR="007A3BAE" w:rsidRDefault="007A3BAE" w:rsidP="00B94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="006F739F">
        <w:rPr>
          <w:sz w:val="28"/>
          <w:szCs w:val="28"/>
        </w:rPr>
        <w:t xml:space="preserve">ь отчет об исполнении </w:t>
      </w:r>
      <w:r>
        <w:rPr>
          <w:sz w:val="28"/>
          <w:szCs w:val="28"/>
        </w:rPr>
        <w:t xml:space="preserve"> бюджета </w:t>
      </w:r>
      <w:r w:rsidR="006F739F">
        <w:rPr>
          <w:sz w:val="28"/>
          <w:szCs w:val="28"/>
        </w:rPr>
        <w:t>Фоминского сельского поселения</w:t>
      </w:r>
      <w:r w:rsidR="00114EBB">
        <w:rPr>
          <w:sz w:val="28"/>
          <w:szCs w:val="28"/>
        </w:rPr>
        <w:t xml:space="preserve"> Заветинского района </w:t>
      </w:r>
      <w:r w:rsidR="003B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0D108B">
        <w:rPr>
          <w:sz w:val="28"/>
          <w:szCs w:val="28"/>
        </w:rPr>
        <w:t>1 квартал</w:t>
      </w:r>
      <w:r w:rsidR="00C12A55">
        <w:rPr>
          <w:sz w:val="28"/>
          <w:szCs w:val="28"/>
        </w:rPr>
        <w:t xml:space="preserve"> </w:t>
      </w:r>
      <w:r w:rsidR="00DC511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по доходам в сумме </w:t>
      </w:r>
      <w:r w:rsidR="00DC5112">
        <w:rPr>
          <w:sz w:val="28"/>
          <w:szCs w:val="28"/>
        </w:rPr>
        <w:t>1408,5</w:t>
      </w:r>
      <w:r w:rsidR="00D16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расходам в сумме </w:t>
      </w:r>
      <w:r w:rsidR="00EB744A">
        <w:rPr>
          <w:sz w:val="28"/>
          <w:szCs w:val="28"/>
        </w:rPr>
        <w:t>1003,3</w:t>
      </w:r>
      <w:r w:rsidR="006275C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превышением доходов на</w:t>
      </w:r>
      <w:r w:rsidR="00114EBB">
        <w:rPr>
          <w:sz w:val="28"/>
          <w:szCs w:val="28"/>
        </w:rPr>
        <w:t xml:space="preserve">д расходами </w:t>
      </w:r>
      <w:r w:rsidR="00C12A55">
        <w:rPr>
          <w:sz w:val="28"/>
          <w:szCs w:val="28"/>
        </w:rPr>
        <w:t xml:space="preserve"> </w:t>
      </w:r>
      <w:r w:rsidR="00114EBB">
        <w:rPr>
          <w:sz w:val="28"/>
          <w:szCs w:val="28"/>
        </w:rPr>
        <w:t>(</w:t>
      </w:r>
      <w:r w:rsidR="00C12A55">
        <w:rPr>
          <w:sz w:val="28"/>
          <w:szCs w:val="28"/>
        </w:rPr>
        <w:t>профици</w:t>
      </w:r>
      <w:r w:rsidR="002C180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бюджета</w:t>
      </w:r>
      <w:r w:rsidR="002C18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 в сумме </w:t>
      </w:r>
      <w:r w:rsidR="00EB744A">
        <w:rPr>
          <w:sz w:val="28"/>
          <w:szCs w:val="28"/>
        </w:rPr>
        <w:t>405,2</w:t>
      </w:r>
      <w:r>
        <w:rPr>
          <w:sz w:val="28"/>
          <w:szCs w:val="28"/>
        </w:rPr>
        <w:t xml:space="preserve"> тыс. рублей.</w:t>
      </w:r>
    </w:p>
    <w:p w:rsidR="0017729D" w:rsidRPr="0069147F" w:rsidRDefault="0017729D" w:rsidP="00B94F7D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Определить, что держателем оригинала отчета о</w:t>
      </w:r>
      <w:r w:rsidR="002C180A">
        <w:rPr>
          <w:sz w:val="28"/>
          <w:szCs w:val="28"/>
        </w:rPr>
        <w:t>б исполнении  бюджета Фоминского сельского поселения</w:t>
      </w:r>
      <w:r w:rsidR="00114EBB">
        <w:rPr>
          <w:sz w:val="28"/>
          <w:szCs w:val="28"/>
        </w:rPr>
        <w:t xml:space="preserve"> Заветинского района </w:t>
      </w:r>
      <w:r w:rsidR="003B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376A2" w:rsidRPr="004376A2">
        <w:rPr>
          <w:sz w:val="28"/>
          <w:szCs w:val="28"/>
        </w:rPr>
        <w:t xml:space="preserve"> </w:t>
      </w:r>
      <w:r w:rsidR="00114EBB">
        <w:rPr>
          <w:sz w:val="28"/>
          <w:szCs w:val="28"/>
        </w:rPr>
        <w:t>1 квартал</w:t>
      </w:r>
      <w:r w:rsidR="00CC7D64">
        <w:rPr>
          <w:sz w:val="28"/>
          <w:szCs w:val="28"/>
        </w:rPr>
        <w:t xml:space="preserve"> </w:t>
      </w:r>
      <w:r w:rsidR="00EB744A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года являет</w:t>
      </w:r>
      <w:r w:rsidR="002C180A">
        <w:rPr>
          <w:sz w:val="28"/>
          <w:szCs w:val="28"/>
        </w:rPr>
        <w:t xml:space="preserve">ся </w:t>
      </w:r>
      <w:r w:rsidR="0069147F">
        <w:rPr>
          <w:sz w:val="28"/>
          <w:szCs w:val="28"/>
        </w:rPr>
        <w:t xml:space="preserve"> сектор экономики и финансов </w:t>
      </w:r>
      <w:r w:rsidR="00C57B02">
        <w:rPr>
          <w:color w:val="333333"/>
          <w:sz w:val="28"/>
          <w:szCs w:val="28"/>
        </w:rPr>
        <w:t>А</w:t>
      </w:r>
      <w:r w:rsidR="000C6CBC">
        <w:rPr>
          <w:color w:val="333333"/>
          <w:sz w:val="28"/>
          <w:szCs w:val="28"/>
        </w:rPr>
        <w:t>дминистрации</w:t>
      </w:r>
      <w:r w:rsidR="00DF291B">
        <w:rPr>
          <w:color w:val="333333"/>
          <w:sz w:val="28"/>
          <w:szCs w:val="28"/>
        </w:rPr>
        <w:t xml:space="preserve"> </w:t>
      </w:r>
      <w:r w:rsidR="002C180A" w:rsidRPr="0069147F">
        <w:rPr>
          <w:color w:val="333333"/>
          <w:sz w:val="28"/>
          <w:szCs w:val="28"/>
        </w:rPr>
        <w:t xml:space="preserve"> </w:t>
      </w:r>
      <w:r w:rsidR="00C57B02">
        <w:rPr>
          <w:color w:val="333333"/>
          <w:sz w:val="28"/>
          <w:szCs w:val="28"/>
        </w:rPr>
        <w:t xml:space="preserve"> Фоминского </w:t>
      </w:r>
      <w:r w:rsidR="002C180A" w:rsidRPr="0069147F">
        <w:rPr>
          <w:color w:val="333333"/>
          <w:sz w:val="28"/>
          <w:szCs w:val="28"/>
        </w:rPr>
        <w:t>сельского поселения</w:t>
      </w:r>
      <w:proofErr w:type="gramStart"/>
      <w:r w:rsidR="002C180A" w:rsidRPr="0069147F">
        <w:rPr>
          <w:color w:val="333333"/>
          <w:sz w:val="28"/>
          <w:szCs w:val="28"/>
        </w:rPr>
        <w:t xml:space="preserve"> </w:t>
      </w:r>
      <w:r w:rsidRPr="0069147F">
        <w:rPr>
          <w:color w:val="333333"/>
          <w:sz w:val="28"/>
          <w:szCs w:val="28"/>
        </w:rPr>
        <w:t>.</w:t>
      </w:r>
      <w:proofErr w:type="gramEnd"/>
    </w:p>
    <w:p w:rsidR="00842C36" w:rsidRDefault="00842C36" w:rsidP="00B94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2E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2C180A">
        <w:rPr>
          <w:sz w:val="28"/>
          <w:szCs w:val="28"/>
        </w:rPr>
        <w:t>информирования населения поселения обнародовать</w:t>
      </w:r>
      <w:r>
        <w:rPr>
          <w:sz w:val="28"/>
          <w:szCs w:val="28"/>
        </w:rPr>
        <w:t xml:space="preserve"> сведения </w:t>
      </w:r>
      <w:r w:rsidR="002C180A">
        <w:rPr>
          <w:sz w:val="28"/>
          <w:szCs w:val="28"/>
        </w:rPr>
        <w:t>о ходе исполнения  бюджета Фоминского сельского поселения</w:t>
      </w:r>
      <w:r w:rsidR="00114EBB">
        <w:rPr>
          <w:sz w:val="28"/>
          <w:szCs w:val="28"/>
        </w:rPr>
        <w:t xml:space="preserve"> Заветинского района</w:t>
      </w:r>
      <w:r w:rsidR="00B8322A">
        <w:rPr>
          <w:sz w:val="28"/>
          <w:szCs w:val="28"/>
        </w:rPr>
        <w:t xml:space="preserve"> </w:t>
      </w:r>
      <w:r w:rsidR="00AC0044">
        <w:rPr>
          <w:sz w:val="28"/>
          <w:szCs w:val="28"/>
        </w:rPr>
        <w:t xml:space="preserve"> за</w:t>
      </w:r>
      <w:r w:rsidR="004376A2">
        <w:rPr>
          <w:sz w:val="28"/>
          <w:szCs w:val="28"/>
        </w:rPr>
        <w:t xml:space="preserve"> </w:t>
      </w:r>
      <w:r w:rsidR="00114EBB">
        <w:rPr>
          <w:sz w:val="28"/>
          <w:szCs w:val="28"/>
        </w:rPr>
        <w:t>1 квартал</w:t>
      </w:r>
      <w:r w:rsidR="00851424">
        <w:rPr>
          <w:sz w:val="28"/>
          <w:szCs w:val="28"/>
        </w:rPr>
        <w:t xml:space="preserve"> </w:t>
      </w:r>
      <w:r w:rsidR="00EB744A">
        <w:rPr>
          <w:sz w:val="28"/>
          <w:szCs w:val="28"/>
        </w:rPr>
        <w:t xml:space="preserve"> 2011</w:t>
      </w:r>
      <w:r w:rsidR="00AC004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 к настоящему постановлению.</w:t>
      </w:r>
    </w:p>
    <w:p w:rsidR="007A3BAE" w:rsidRDefault="00842C36" w:rsidP="00B94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BAE">
        <w:rPr>
          <w:sz w:val="28"/>
          <w:szCs w:val="28"/>
        </w:rPr>
        <w:t>. Направить настоящее постановление</w:t>
      </w:r>
      <w:r>
        <w:rPr>
          <w:sz w:val="28"/>
          <w:szCs w:val="28"/>
        </w:rPr>
        <w:t xml:space="preserve"> </w:t>
      </w:r>
      <w:r w:rsidR="002C180A">
        <w:rPr>
          <w:sz w:val="28"/>
          <w:szCs w:val="28"/>
        </w:rPr>
        <w:t xml:space="preserve">и отчет об исполнении </w:t>
      </w:r>
      <w:r>
        <w:rPr>
          <w:sz w:val="28"/>
          <w:szCs w:val="28"/>
        </w:rPr>
        <w:t xml:space="preserve"> бюджета</w:t>
      </w:r>
      <w:r w:rsidR="002C180A">
        <w:rPr>
          <w:sz w:val="28"/>
          <w:szCs w:val="28"/>
        </w:rPr>
        <w:t xml:space="preserve"> </w:t>
      </w:r>
      <w:r w:rsidR="00C57B02">
        <w:rPr>
          <w:sz w:val="28"/>
          <w:szCs w:val="28"/>
        </w:rPr>
        <w:t xml:space="preserve">Фоминского </w:t>
      </w:r>
      <w:r w:rsidR="002C180A">
        <w:rPr>
          <w:sz w:val="28"/>
          <w:szCs w:val="28"/>
        </w:rPr>
        <w:t>сельского поселения</w:t>
      </w:r>
      <w:r w:rsidR="00114EBB">
        <w:rPr>
          <w:sz w:val="28"/>
          <w:szCs w:val="28"/>
        </w:rPr>
        <w:t xml:space="preserve"> Заветинского района  за 1 квартал</w:t>
      </w:r>
      <w:r w:rsidR="00F77D70">
        <w:rPr>
          <w:sz w:val="28"/>
          <w:szCs w:val="28"/>
        </w:rPr>
        <w:t xml:space="preserve"> </w:t>
      </w:r>
      <w:r w:rsidR="00EB744A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года </w:t>
      </w:r>
      <w:r w:rsidR="007A3BAE">
        <w:rPr>
          <w:sz w:val="28"/>
          <w:szCs w:val="28"/>
        </w:rPr>
        <w:t xml:space="preserve">в </w:t>
      </w:r>
      <w:r w:rsidR="002C180A">
        <w:rPr>
          <w:sz w:val="28"/>
          <w:szCs w:val="28"/>
        </w:rPr>
        <w:t>Собрание депутатов Фоминского сельского поселения.</w:t>
      </w:r>
    </w:p>
    <w:p w:rsidR="007A3BAE" w:rsidRDefault="003B0BAC" w:rsidP="00B9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E45">
        <w:rPr>
          <w:sz w:val="28"/>
          <w:szCs w:val="28"/>
        </w:rPr>
        <w:t>. П</w:t>
      </w:r>
      <w:r w:rsidR="007A3BAE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официального о</w:t>
      </w:r>
      <w:r w:rsidR="002C180A">
        <w:rPr>
          <w:sz w:val="28"/>
          <w:szCs w:val="28"/>
        </w:rPr>
        <w:t>бнародования</w:t>
      </w:r>
      <w:r w:rsidR="007A3BAE">
        <w:rPr>
          <w:sz w:val="28"/>
          <w:szCs w:val="28"/>
        </w:rPr>
        <w:t>.</w:t>
      </w:r>
    </w:p>
    <w:p w:rsidR="00DD337A" w:rsidRPr="00DF291B" w:rsidRDefault="003B0BAC" w:rsidP="00B94F7D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DF291B">
        <w:rPr>
          <w:color w:val="333333"/>
          <w:sz w:val="28"/>
          <w:szCs w:val="28"/>
        </w:rPr>
        <w:t>5</w:t>
      </w:r>
      <w:r w:rsidR="00AA763A" w:rsidRPr="00DF291B">
        <w:rPr>
          <w:color w:val="333333"/>
          <w:sz w:val="28"/>
          <w:szCs w:val="28"/>
        </w:rPr>
        <w:t xml:space="preserve">. </w:t>
      </w:r>
      <w:proofErr w:type="gramStart"/>
      <w:r w:rsidR="00DD337A" w:rsidRPr="00DF291B">
        <w:rPr>
          <w:color w:val="333333"/>
          <w:sz w:val="28"/>
          <w:szCs w:val="28"/>
        </w:rPr>
        <w:t>Контроль за</w:t>
      </w:r>
      <w:proofErr w:type="gramEnd"/>
      <w:r w:rsidR="00DD337A" w:rsidRPr="00DF291B">
        <w:rPr>
          <w:color w:val="333333"/>
          <w:sz w:val="28"/>
          <w:szCs w:val="28"/>
        </w:rPr>
        <w:t xml:space="preserve"> выполнением постановления возложить на </w:t>
      </w:r>
      <w:r w:rsidR="0069147F" w:rsidRPr="00DF291B">
        <w:rPr>
          <w:color w:val="333333"/>
          <w:sz w:val="28"/>
          <w:szCs w:val="28"/>
        </w:rPr>
        <w:t>заведующего сектором экономики и финансов</w:t>
      </w:r>
      <w:r w:rsidR="00DF291B" w:rsidRPr="00DF291B">
        <w:rPr>
          <w:color w:val="333333"/>
          <w:sz w:val="28"/>
          <w:szCs w:val="28"/>
        </w:rPr>
        <w:t xml:space="preserve"> </w:t>
      </w:r>
      <w:proofErr w:type="spellStart"/>
      <w:r w:rsidR="00DF291B" w:rsidRPr="00DF291B">
        <w:rPr>
          <w:color w:val="333333"/>
          <w:sz w:val="28"/>
          <w:szCs w:val="28"/>
        </w:rPr>
        <w:t>Е.В.Горбаневу</w:t>
      </w:r>
      <w:proofErr w:type="spellEnd"/>
      <w:r w:rsidR="00DF291B">
        <w:rPr>
          <w:color w:val="333333"/>
          <w:sz w:val="28"/>
          <w:szCs w:val="28"/>
        </w:rPr>
        <w:t>.</w:t>
      </w:r>
      <w:r w:rsidR="0069147F" w:rsidRPr="00DF291B">
        <w:rPr>
          <w:color w:val="333333"/>
          <w:sz w:val="28"/>
          <w:szCs w:val="28"/>
        </w:rPr>
        <w:t xml:space="preserve"> </w:t>
      </w:r>
    </w:p>
    <w:p w:rsidR="00AA763A" w:rsidRDefault="00AA763A" w:rsidP="00B9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414" w:rsidRDefault="002C180A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7F3414">
        <w:rPr>
          <w:sz w:val="28"/>
          <w:szCs w:val="28"/>
        </w:rPr>
        <w:t xml:space="preserve"> Фоминского</w:t>
      </w:r>
    </w:p>
    <w:p w:rsidR="007A3BAE" w:rsidRDefault="002C180A" w:rsidP="00B94F7D">
      <w:pPr>
        <w:autoSpaceDE w:val="0"/>
        <w:autoSpaceDN w:val="0"/>
        <w:adjustRightInd w:val="0"/>
        <w:ind w:right="707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="00373588">
        <w:rPr>
          <w:sz w:val="28"/>
          <w:szCs w:val="28"/>
        </w:rPr>
        <w:t xml:space="preserve">                   </w:t>
      </w:r>
      <w:r w:rsidR="00EE17F5">
        <w:rPr>
          <w:sz w:val="28"/>
          <w:szCs w:val="28"/>
        </w:rPr>
        <w:t xml:space="preserve">           </w:t>
      </w:r>
      <w:r w:rsidR="00B94F7D">
        <w:rPr>
          <w:sz w:val="28"/>
          <w:szCs w:val="28"/>
        </w:rPr>
        <w:t xml:space="preserve">                   </w:t>
      </w:r>
      <w:r w:rsidR="00373588">
        <w:rPr>
          <w:sz w:val="28"/>
          <w:szCs w:val="28"/>
        </w:rPr>
        <w:t>Л.Н.Савченко</w:t>
      </w:r>
    </w:p>
    <w:p w:rsidR="007A3BAE" w:rsidRDefault="007A3BAE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3BAE" w:rsidRDefault="007A3BAE" w:rsidP="00B94F7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A3BAE" w:rsidRDefault="007A3BAE" w:rsidP="00B94F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E01E59" w:rsidRDefault="00833DBB" w:rsidP="00B94F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2C180A">
        <w:rPr>
          <w:sz w:val="28"/>
          <w:szCs w:val="28"/>
        </w:rPr>
        <w:t>ектор экономики</w:t>
      </w:r>
    </w:p>
    <w:p w:rsidR="003A2C11" w:rsidRDefault="00833DBB" w:rsidP="00B94F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финансов</w:t>
      </w:r>
    </w:p>
    <w:p w:rsidR="00CC7A7F" w:rsidRDefault="00CC7A7F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E83" w:rsidRDefault="00236E83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F7D" w:rsidRDefault="00B94F7D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F7D" w:rsidRDefault="00B94F7D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F7D" w:rsidRDefault="00B94F7D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F7D" w:rsidRDefault="00B94F7D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4F7D" w:rsidRDefault="00B94F7D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786" w:type="dxa"/>
        <w:tblInd w:w="93" w:type="dxa"/>
        <w:tblLook w:val="0000"/>
      </w:tblPr>
      <w:tblGrid>
        <w:gridCol w:w="10328"/>
      </w:tblGrid>
      <w:tr w:rsidR="00236E83" w:rsidRPr="006D233C" w:rsidTr="00411830">
        <w:trPr>
          <w:trHeight w:val="340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497" w:type="dxa"/>
              <w:tblLook w:val="04A0"/>
            </w:tblPr>
            <w:tblGrid>
              <w:gridCol w:w="5719"/>
              <w:gridCol w:w="4778"/>
            </w:tblGrid>
            <w:tr w:rsidR="00B31BA5" w:rsidRPr="00331662" w:rsidTr="00B94F7D">
              <w:tc>
                <w:tcPr>
                  <w:tcW w:w="5719" w:type="dxa"/>
                </w:tcPr>
                <w:p w:rsidR="00B31BA5" w:rsidRPr="00331662" w:rsidRDefault="00B31BA5" w:rsidP="00B94F7D">
                  <w:pPr>
                    <w:ind w:firstLine="709"/>
                    <w:rPr>
                      <w:sz w:val="28"/>
                      <w:szCs w:val="28"/>
                    </w:rPr>
                  </w:pPr>
                  <w:bookmarkStart w:id="0" w:name="RANGE!A1:C157"/>
                </w:p>
              </w:tc>
              <w:tc>
                <w:tcPr>
                  <w:tcW w:w="4778" w:type="dxa"/>
                </w:tcPr>
                <w:p w:rsidR="00B31BA5" w:rsidRPr="00331662" w:rsidRDefault="00B31BA5" w:rsidP="00B94F7D">
                  <w:pPr>
                    <w:pStyle w:val="1"/>
                    <w:ind w:left="-16" w:right="276" w:firstLine="16"/>
                    <w:rPr>
                      <w:b w:val="0"/>
                      <w:szCs w:val="28"/>
                    </w:rPr>
                  </w:pPr>
                  <w:r w:rsidRPr="00331662">
                    <w:rPr>
                      <w:b w:val="0"/>
                      <w:szCs w:val="28"/>
                    </w:rPr>
                    <w:t>Приложение</w:t>
                  </w:r>
                </w:p>
                <w:p w:rsidR="00B31BA5" w:rsidRPr="00331662" w:rsidRDefault="00B94F7D" w:rsidP="00B94F7D">
                  <w:pPr>
                    <w:ind w:left="-16" w:right="276" w:firstLine="1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 постановлению   Администрации</w:t>
                  </w:r>
                  <w:r w:rsidR="00B31BA5" w:rsidRPr="00331662">
                    <w:rPr>
                      <w:sz w:val="28"/>
                      <w:szCs w:val="28"/>
                    </w:rPr>
                    <w:t xml:space="preserve"> Фоминского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31BA5" w:rsidRPr="00331662">
                    <w:rPr>
                      <w:sz w:val="28"/>
                      <w:szCs w:val="28"/>
                    </w:rPr>
                    <w:t>от 29.04.2011 №37</w:t>
                  </w:r>
                </w:p>
              </w:tc>
            </w:tr>
          </w:tbl>
          <w:p w:rsidR="00F31B4E" w:rsidRPr="00C57B02" w:rsidRDefault="00F31B4E" w:rsidP="00B94F7D">
            <w:pPr>
              <w:ind w:firstLine="709"/>
              <w:rPr>
                <w:sz w:val="28"/>
                <w:szCs w:val="28"/>
              </w:rPr>
            </w:pPr>
          </w:p>
          <w:p w:rsidR="00F31B4E" w:rsidRDefault="00F31B4E" w:rsidP="00B94F7D">
            <w:pPr>
              <w:pStyle w:val="1"/>
              <w:ind w:firstLine="709"/>
              <w:rPr>
                <w:b w:val="0"/>
              </w:rPr>
            </w:pPr>
            <w:r w:rsidRPr="007308C5">
              <w:rPr>
                <w:b w:val="0"/>
              </w:rPr>
              <w:t>С</w:t>
            </w:r>
            <w:r>
              <w:rPr>
                <w:b w:val="0"/>
              </w:rPr>
              <w:t>ВЕДЕНИЯ</w:t>
            </w:r>
          </w:p>
          <w:p w:rsidR="00F31B4E" w:rsidRDefault="00F31B4E" w:rsidP="00B94F7D">
            <w:pPr>
              <w:pStyle w:val="1"/>
              <w:ind w:firstLine="709"/>
              <w:rPr>
                <w:b w:val="0"/>
              </w:rPr>
            </w:pPr>
            <w:r>
              <w:rPr>
                <w:b w:val="0"/>
              </w:rPr>
              <w:t xml:space="preserve">о ходе исполнения </w:t>
            </w:r>
            <w:r w:rsidRPr="007308C5">
              <w:rPr>
                <w:b w:val="0"/>
              </w:rPr>
              <w:t xml:space="preserve"> бюджета</w:t>
            </w:r>
            <w:r w:rsidR="00086172">
              <w:rPr>
                <w:b w:val="0"/>
              </w:rPr>
              <w:t xml:space="preserve"> Фоминского</w:t>
            </w:r>
            <w:r w:rsidRPr="007308C5">
              <w:rPr>
                <w:b w:val="0"/>
              </w:rPr>
              <w:t xml:space="preserve"> </w:t>
            </w:r>
            <w:r>
              <w:rPr>
                <w:b w:val="0"/>
              </w:rPr>
              <w:t>сельского поселения</w:t>
            </w:r>
          </w:p>
          <w:p w:rsidR="00F31B4E" w:rsidRPr="007308C5" w:rsidRDefault="00086172" w:rsidP="00B94F7D">
            <w:pPr>
              <w:pStyle w:val="1"/>
              <w:ind w:firstLine="709"/>
              <w:rPr>
                <w:b w:val="0"/>
              </w:rPr>
            </w:pPr>
            <w:r>
              <w:rPr>
                <w:b w:val="0"/>
              </w:rPr>
              <w:t xml:space="preserve">Заветинского района </w:t>
            </w:r>
            <w:r w:rsidR="00F31B4E" w:rsidRPr="007308C5">
              <w:rPr>
                <w:b w:val="0"/>
              </w:rPr>
              <w:t xml:space="preserve">за </w:t>
            </w:r>
            <w:r w:rsidR="00EB744A">
              <w:rPr>
                <w:b w:val="0"/>
              </w:rPr>
              <w:t>1 квартал 2011</w:t>
            </w:r>
            <w:r w:rsidR="00F31B4E" w:rsidRPr="007308C5">
              <w:rPr>
                <w:b w:val="0"/>
              </w:rPr>
              <w:t xml:space="preserve"> года</w:t>
            </w:r>
          </w:p>
          <w:p w:rsidR="00F31B4E" w:rsidRPr="001F43C1" w:rsidRDefault="00F31B4E" w:rsidP="00B94F7D">
            <w:pPr>
              <w:ind w:firstLine="709"/>
            </w:pP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6C7D">
              <w:rPr>
                <w:sz w:val="28"/>
                <w:szCs w:val="28"/>
              </w:rPr>
              <w:t>сполнение 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06C7D">
              <w:rPr>
                <w:sz w:val="28"/>
                <w:szCs w:val="28"/>
              </w:rPr>
              <w:t xml:space="preserve"> за </w:t>
            </w:r>
            <w:r w:rsidR="00EB744A">
              <w:rPr>
                <w:sz w:val="28"/>
                <w:szCs w:val="28"/>
              </w:rPr>
              <w:t>1 квартал 2011</w:t>
            </w:r>
            <w:r>
              <w:rPr>
                <w:sz w:val="28"/>
                <w:szCs w:val="28"/>
              </w:rPr>
              <w:t xml:space="preserve"> года</w:t>
            </w:r>
            <w:r w:rsidRPr="00906C7D">
              <w:rPr>
                <w:sz w:val="28"/>
                <w:szCs w:val="28"/>
              </w:rPr>
              <w:t xml:space="preserve"> составило по доходам в сумме </w:t>
            </w:r>
            <w:r w:rsidR="00AA2ACE">
              <w:rPr>
                <w:sz w:val="28"/>
                <w:szCs w:val="28"/>
              </w:rPr>
              <w:t xml:space="preserve"> </w:t>
            </w:r>
            <w:r w:rsidR="00EB744A">
              <w:rPr>
                <w:sz w:val="28"/>
                <w:szCs w:val="28"/>
              </w:rPr>
              <w:t>1408,5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  <w:r w:rsidRPr="00906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</w:t>
            </w:r>
            <w:r w:rsidR="00EB744A">
              <w:rPr>
                <w:sz w:val="28"/>
                <w:szCs w:val="28"/>
              </w:rPr>
              <w:t>21,7</w:t>
            </w:r>
            <w:r>
              <w:rPr>
                <w:sz w:val="28"/>
                <w:szCs w:val="28"/>
              </w:rPr>
              <w:t xml:space="preserve"> </w:t>
            </w:r>
            <w:r w:rsidRPr="00906C7D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 xml:space="preserve"> к </w:t>
            </w:r>
            <w:r w:rsidRPr="00906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годовому плану </w:t>
            </w:r>
            <w:r w:rsidRPr="00906C7D">
              <w:rPr>
                <w:sz w:val="28"/>
                <w:szCs w:val="28"/>
              </w:rPr>
              <w:t>и по расходам  в сумме</w:t>
            </w:r>
            <w:r>
              <w:rPr>
                <w:sz w:val="28"/>
                <w:szCs w:val="28"/>
              </w:rPr>
              <w:t xml:space="preserve"> </w:t>
            </w:r>
            <w:r w:rsidR="00EB744A">
              <w:rPr>
                <w:sz w:val="28"/>
                <w:szCs w:val="28"/>
              </w:rPr>
              <w:t>1003,3</w:t>
            </w:r>
            <w:r w:rsidRPr="00906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>
              <w:rPr>
                <w:sz w:val="28"/>
              </w:rPr>
              <w:t>. рублей</w:t>
            </w:r>
            <w:r>
              <w:rPr>
                <w:sz w:val="28"/>
                <w:szCs w:val="28"/>
              </w:rPr>
              <w:t>,</w:t>
            </w:r>
            <w:r w:rsidRPr="00906C7D">
              <w:rPr>
                <w:sz w:val="28"/>
                <w:szCs w:val="28"/>
              </w:rPr>
              <w:t xml:space="preserve"> или </w:t>
            </w:r>
            <w:r w:rsidR="00EB744A">
              <w:rPr>
                <w:sz w:val="28"/>
                <w:szCs w:val="28"/>
              </w:rPr>
              <w:t>14,9</w:t>
            </w:r>
            <w:r>
              <w:rPr>
                <w:sz w:val="28"/>
                <w:szCs w:val="28"/>
              </w:rPr>
              <w:t xml:space="preserve"> </w:t>
            </w:r>
            <w:r w:rsidRPr="00906C7D">
              <w:rPr>
                <w:sz w:val="28"/>
                <w:szCs w:val="28"/>
              </w:rPr>
              <w:t>процент</w:t>
            </w:r>
            <w:r w:rsidR="00EB74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1538C6">
              <w:rPr>
                <w:color w:val="000000"/>
                <w:sz w:val="28"/>
                <w:szCs w:val="28"/>
              </w:rPr>
              <w:t>рофицит</w:t>
            </w:r>
            <w:r w:rsidRPr="001538C6">
              <w:rPr>
                <w:sz w:val="28"/>
                <w:szCs w:val="28"/>
              </w:rPr>
              <w:t xml:space="preserve"> по итогам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B744A">
              <w:rPr>
                <w:sz w:val="28"/>
                <w:szCs w:val="28"/>
              </w:rPr>
              <w:t>1 квартала  2011</w:t>
            </w:r>
            <w:r>
              <w:rPr>
                <w:sz w:val="28"/>
                <w:szCs w:val="28"/>
              </w:rPr>
              <w:t xml:space="preserve"> года</w:t>
            </w:r>
            <w:r w:rsidRPr="00906C7D">
              <w:rPr>
                <w:sz w:val="28"/>
                <w:szCs w:val="28"/>
              </w:rPr>
              <w:t xml:space="preserve"> </w:t>
            </w:r>
            <w:r w:rsidR="00086172">
              <w:rPr>
                <w:sz w:val="28"/>
              </w:rPr>
              <w:t xml:space="preserve">составил </w:t>
            </w:r>
            <w:r w:rsidR="00EB744A">
              <w:rPr>
                <w:sz w:val="28"/>
              </w:rPr>
              <w:t>405,2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ублей. </w:t>
            </w:r>
            <w:r w:rsidR="00AA2ACE">
              <w:rPr>
                <w:sz w:val="28"/>
                <w:szCs w:val="28"/>
              </w:rPr>
              <w:t xml:space="preserve"> 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сельского поселения за </w:t>
            </w:r>
            <w:r w:rsidR="00EB744A">
              <w:rPr>
                <w:sz w:val="28"/>
                <w:szCs w:val="28"/>
              </w:rPr>
              <w:t>1 квартал 2011</w:t>
            </w:r>
            <w:r>
              <w:rPr>
                <w:sz w:val="28"/>
                <w:szCs w:val="28"/>
              </w:rPr>
              <w:t xml:space="preserve"> года прилагаются.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1C2A">
              <w:rPr>
                <w:sz w:val="28"/>
                <w:szCs w:val="28"/>
              </w:rPr>
              <w:t>алоговы</w:t>
            </w:r>
            <w:r>
              <w:rPr>
                <w:sz w:val="28"/>
                <w:szCs w:val="28"/>
              </w:rPr>
              <w:t>е</w:t>
            </w:r>
            <w:r w:rsidRPr="00981C2A">
              <w:rPr>
                <w:sz w:val="28"/>
                <w:szCs w:val="28"/>
              </w:rPr>
              <w:t xml:space="preserve"> и неналоговы</w:t>
            </w:r>
            <w:r>
              <w:rPr>
                <w:sz w:val="28"/>
                <w:szCs w:val="28"/>
              </w:rPr>
              <w:t>е</w:t>
            </w:r>
            <w:r w:rsidRPr="00981C2A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ы бюджета поселения исполнены в сумме</w:t>
            </w:r>
            <w:r w:rsidRPr="00981C2A">
              <w:rPr>
                <w:sz w:val="28"/>
                <w:szCs w:val="28"/>
              </w:rPr>
              <w:t xml:space="preserve"> </w:t>
            </w:r>
            <w:r w:rsidR="00EB744A">
              <w:rPr>
                <w:sz w:val="28"/>
                <w:szCs w:val="28"/>
              </w:rPr>
              <w:t>202,1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</w:rPr>
              <w:t xml:space="preserve"> рублей </w:t>
            </w:r>
            <w:r>
              <w:rPr>
                <w:sz w:val="28"/>
                <w:szCs w:val="28"/>
              </w:rPr>
              <w:t>или</w:t>
            </w:r>
            <w:r w:rsidRPr="00981C2A">
              <w:rPr>
                <w:sz w:val="28"/>
                <w:szCs w:val="28"/>
              </w:rPr>
              <w:t xml:space="preserve"> </w:t>
            </w:r>
            <w:r w:rsidR="00EB744A">
              <w:rPr>
                <w:sz w:val="28"/>
                <w:szCs w:val="28"/>
              </w:rPr>
              <w:t>26,8</w:t>
            </w:r>
            <w:r>
              <w:rPr>
                <w:sz w:val="28"/>
                <w:szCs w:val="28"/>
              </w:rPr>
              <w:t xml:space="preserve"> </w:t>
            </w:r>
            <w:r w:rsidRPr="00981C2A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981C2A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годовым </w:t>
            </w:r>
            <w:r w:rsidRPr="00981C2A">
              <w:rPr>
                <w:sz w:val="28"/>
                <w:szCs w:val="28"/>
              </w:rPr>
              <w:t>плановым назначениям.</w:t>
            </w:r>
            <w:r>
              <w:rPr>
                <w:sz w:val="28"/>
                <w:szCs w:val="28"/>
              </w:rPr>
              <w:t xml:space="preserve"> </w:t>
            </w:r>
            <w:r w:rsidR="00E02D8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Наибольший удельный вес в их структуре занимают: налог </w:t>
            </w:r>
            <w:r w:rsidR="002B3DB6">
              <w:rPr>
                <w:sz w:val="28"/>
                <w:szCs w:val="28"/>
              </w:rPr>
              <w:t>на д</w:t>
            </w:r>
            <w:r w:rsidR="00086172">
              <w:rPr>
                <w:sz w:val="28"/>
                <w:szCs w:val="28"/>
              </w:rPr>
              <w:t xml:space="preserve">оходы физических лиц – </w:t>
            </w:r>
            <w:r w:rsidR="00EB744A">
              <w:rPr>
                <w:sz w:val="28"/>
                <w:szCs w:val="28"/>
              </w:rPr>
              <w:t>46,8</w:t>
            </w:r>
            <w:r w:rsidR="00086172">
              <w:rPr>
                <w:sz w:val="28"/>
                <w:szCs w:val="28"/>
              </w:rPr>
              <w:t xml:space="preserve"> тыс. рублей или </w:t>
            </w:r>
            <w:r w:rsidR="00500DC9">
              <w:rPr>
                <w:sz w:val="28"/>
                <w:szCs w:val="28"/>
              </w:rPr>
              <w:t>6,2</w:t>
            </w:r>
            <w:r>
              <w:rPr>
                <w:sz w:val="28"/>
                <w:szCs w:val="28"/>
              </w:rPr>
              <w:t xml:space="preserve"> </w:t>
            </w:r>
            <w:r w:rsidR="002B3DB6">
              <w:rPr>
                <w:sz w:val="28"/>
                <w:szCs w:val="28"/>
              </w:rPr>
              <w:t>п</w:t>
            </w:r>
            <w:r w:rsidR="00086172">
              <w:rPr>
                <w:sz w:val="28"/>
                <w:szCs w:val="28"/>
              </w:rPr>
              <w:t xml:space="preserve">роцента, земельный налог – </w:t>
            </w:r>
            <w:r w:rsidR="002916E7">
              <w:rPr>
                <w:sz w:val="28"/>
                <w:szCs w:val="28"/>
              </w:rPr>
              <w:t>43,6</w:t>
            </w:r>
            <w:r w:rsidR="002B3DB6">
              <w:rPr>
                <w:sz w:val="28"/>
                <w:szCs w:val="28"/>
              </w:rPr>
              <w:t xml:space="preserve"> тыс</w:t>
            </w:r>
            <w:proofErr w:type="gramStart"/>
            <w:r w:rsidR="002B3DB6">
              <w:rPr>
                <w:sz w:val="28"/>
                <w:szCs w:val="28"/>
              </w:rPr>
              <w:t>.р</w:t>
            </w:r>
            <w:proofErr w:type="gramEnd"/>
            <w:r w:rsidR="002B3DB6">
              <w:rPr>
                <w:sz w:val="28"/>
                <w:szCs w:val="28"/>
              </w:rPr>
              <w:t>ублей</w:t>
            </w:r>
            <w:r w:rsidR="00086172">
              <w:rPr>
                <w:sz w:val="28"/>
                <w:szCs w:val="28"/>
              </w:rPr>
              <w:t xml:space="preserve"> или </w:t>
            </w:r>
            <w:r w:rsidR="00500DC9">
              <w:rPr>
                <w:sz w:val="28"/>
                <w:szCs w:val="28"/>
              </w:rPr>
              <w:t>5,8</w:t>
            </w:r>
            <w:r>
              <w:rPr>
                <w:sz w:val="28"/>
                <w:szCs w:val="28"/>
              </w:rPr>
              <w:t xml:space="preserve"> процента, доходы от использования имущества, находящегося в государственной и му</w:t>
            </w:r>
            <w:r w:rsidR="002B3DB6">
              <w:rPr>
                <w:sz w:val="28"/>
                <w:szCs w:val="28"/>
              </w:rPr>
              <w:t>н</w:t>
            </w:r>
            <w:r w:rsidR="00086172">
              <w:rPr>
                <w:sz w:val="28"/>
                <w:szCs w:val="28"/>
              </w:rPr>
              <w:t xml:space="preserve">иципальной собственности – </w:t>
            </w:r>
            <w:r w:rsidR="00500DC9">
              <w:rPr>
                <w:sz w:val="28"/>
                <w:szCs w:val="28"/>
              </w:rPr>
              <w:t>93,6 тыс.рублей или 12,4</w:t>
            </w:r>
            <w:r>
              <w:rPr>
                <w:sz w:val="28"/>
                <w:szCs w:val="28"/>
              </w:rPr>
              <w:t>процента.</w:t>
            </w:r>
          </w:p>
          <w:p w:rsidR="006816EA" w:rsidRDefault="00500DC9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безвозмездных поступлений в бюджет сельского поселения за 1 квартал 2011 составил 1206,4тыс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ублей. Объем собственных доходов составил 202,1 </w:t>
            </w:r>
            <w:r w:rsidR="00681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или 14,3 процента от всех поступлений.</w:t>
            </w:r>
            <w:r w:rsidR="006816EA">
              <w:rPr>
                <w:sz w:val="28"/>
                <w:szCs w:val="28"/>
              </w:rPr>
              <w:t xml:space="preserve"> 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расходов  бюджета сельского поселения: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01 «Общегосударственные вопросы» фак</w:t>
            </w:r>
            <w:r w:rsidR="002B3DB6">
              <w:rPr>
                <w:sz w:val="28"/>
                <w:szCs w:val="28"/>
              </w:rPr>
              <w:t>т</w:t>
            </w:r>
            <w:r w:rsidR="00086172">
              <w:rPr>
                <w:sz w:val="28"/>
                <w:szCs w:val="28"/>
              </w:rPr>
              <w:t xml:space="preserve">ические расходы составили </w:t>
            </w:r>
            <w:r w:rsidR="00892040">
              <w:rPr>
                <w:sz w:val="28"/>
                <w:szCs w:val="28"/>
              </w:rPr>
              <w:t>462,5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02 «</w:t>
            </w:r>
            <w:r>
              <w:rPr>
                <w:bCs/>
                <w:sz w:val="28"/>
                <w:szCs w:val="28"/>
              </w:rPr>
              <w:t>Национальная оборона</w:t>
            </w:r>
            <w:r>
              <w:rPr>
                <w:sz w:val="28"/>
                <w:szCs w:val="28"/>
              </w:rPr>
              <w:t>» ф</w:t>
            </w:r>
            <w:r w:rsidR="002B3DB6">
              <w:rPr>
                <w:sz w:val="28"/>
                <w:szCs w:val="28"/>
              </w:rPr>
              <w:t>актические расходы сост</w:t>
            </w:r>
            <w:r w:rsidR="00086172">
              <w:rPr>
                <w:sz w:val="28"/>
                <w:szCs w:val="28"/>
              </w:rPr>
              <w:t xml:space="preserve">авили </w:t>
            </w:r>
            <w:r w:rsidR="00892040">
              <w:rPr>
                <w:sz w:val="28"/>
                <w:szCs w:val="28"/>
              </w:rPr>
              <w:t>9,7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92040" w:rsidRDefault="00892040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03 «</w:t>
            </w: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  <w:r>
              <w:rPr>
                <w:sz w:val="28"/>
                <w:szCs w:val="28"/>
              </w:rPr>
              <w:t>» фактические расходы составили 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разделу 05 «Жилищно-коммунальное хозяйство»</w:t>
            </w:r>
            <w:r w:rsidRPr="00525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фактические расходы  </w:t>
            </w:r>
            <w:r w:rsidR="00892040">
              <w:rPr>
                <w:sz w:val="28"/>
              </w:rPr>
              <w:t>52,0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08 «</w:t>
            </w:r>
            <w:r w:rsidR="00892040">
              <w:rPr>
                <w:bCs/>
                <w:sz w:val="28"/>
                <w:szCs w:val="28"/>
              </w:rPr>
              <w:t xml:space="preserve">Культура и </w:t>
            </w:r>
            <w:r>
              <w:rPr>
                <w:bCs/>
                <w:sz w:val="28"/>
                <w:szCs w:val="28"/>
              </w:rPr>
              <w:t>кинематография</w:t>
            </w:r>
            <w:r>
              <w:rPr>
                <w:sz w:val="28"/>
                <w:szCs w:val="28"/>
              </w:rPr>
              <w:t>» факти</w:t>
            </w:r>
            <w:r w:rsidR="006816EA">
              <w:rPr>
                <w:sz w:val="28"/>
                <w:szCs w:val="28"/>
              </w:rPr>
              <w:t>ч</w:t>
            </w:r>
            <w:r w:rsidR="00086172">
              <w:rPr>
                <w:sz w:val="28"/>
                <w:szCs w:val="28"/>
              </w:rPr>
              <w:t xml:space="preserve">еские расходы составили – </w:t>
            </w:r>
            <w:r w:rsidR="00892040">
              <w:rPr>
                <w:sz w:val="28"/>
                <w:szCs w:val="28"/>
              </w:rPr>
              <w:t>449,2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F31B4E" w:rsidRDefault="00892040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10</w:t>
            </w:r>
            <w:r w:rsidR="00F31B4E"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Социальная политика</w:t>
            </w:r>
            <w:r w:rsidR="00F31B4E">
              <w:rPr>
                <w:sz w:val="28"/>
                <w:szCs w:val="28"/>
              </w:rPr>
              <w:t>» факт</w:t>
            </w:r>
            <w:r w:rsidR="00086172">
              <w:rPr>
                <w:sz w:val="28"/>
                <w:szCs w:val="28"/>
              </w:rPr>
              <w:t xml:space="preserve">ические расходы составили – </w:t>
            </w:r>
            <w:r>
              <w:rPr>
                <w:sz w:val="28"/>
                <w:szCs w:val="28"/>
              </w:rPr>
              <w:t>10,9</w:t>
            </w:r>
            <w:r w:rsidR="00F31B4E">
              <w:rPr>
                <w:sz w:val="28"/>
                <w:szCs w:val="28"/>
              </w:rPr>
              <w:t xml:space="preserve"> тыс</w:t>
            </w:r>
            <w:proofErr w:type="gramStart"/>
            <w:r w:rsidR="00F31B4E">
              <w:rPr>
                <w:sz w:val="28"/>
                <w:szCs w:val="28"/>
              </w:rPr>
              <w:t>.р</w:t>
            </w:r>
            <w:proofErr w:type="gramEnd"/>
            <w:r w:rsidR="00F31B4E">
              <w:rPr>
                <w:sz w:val="28"/>
                <w:szCs w:val="28"/>
              </w:rPr>
              <w:t>ублей;</w:t>
            </w:r>
          </w:p>
          <w:p w:rsidR="00F31B4E" w:rsidRDefault="00F31B4E" w:rsidP="00B94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разделу 11 «</w:t>
            </w:r>
            <w:r w:rsidR="00892040">
              <w:rPr>
                <w:sz w:val="28"/>
                <w:szCs w:val="28"/>
              </w:rPr>
              <w:t>Физическая культура и спорт</w:t>
            </w:r>
            <w:r>
              <w:rPr>
                <w:sz w:val="28"/>
                <w:szCs w:val="28"/>
              </w:rPr>
              <w:t>»</w:t>
            </w:r>
            <w:r w:rsidRPr="00525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фактические расходы   составили </w:t>
            </w:r>
            <w:r w:rsidR="00892040">
              <w:rPr>
                <w:sz w:val="28"/>
              </w:rPr>
              <w:t>1,4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r w:rsidR="00892040">
              <w:rPr>
                <w:sz w:val="28"/>
              </w:rPr>
              <w:t>;</w:t>
            </w:r>
          </w:p>
          <w:p w:rsidR="00892040" w:rsidRDefault="00892040" w:rsidP="00B94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разделу 12 «Средства массовой информации»</w:t>
            </w:r>
            <w:r w:rsidRPr="00525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фактические расходы   составили </w:t>
            </w:r>
            <w:r>
              <w:rPr>
                <w:sz w:val="28"/>
              </w:rPr>
              <w:t>11,6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892040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  бюджета сельского поселения расходы на оплату труда работн</w:t>
            </w:r>
            <w:r w:rsidR="00292CAB">
              <w:rPr>
                <w:sz w:val="28"/>
                <w:szCs w:val="28"/>
              </w:rPr>
              <w:t>и</w:t>
            </w:r>
            <w:r w:rsidR="002C4D51">
              <w:rPr>
                <w:sz w:val="28"/>
                <w:szCs w:val="28"/>
              </w:rPr>
              <w:t xml:space="preserve">ков учреждений  составили </w:t>
            </w:r>
            <w:r w:rsidR="00892040">
              <w:rPr>
                <w:sz w:val="28"/>
                <w:szCs w:val="28"/>
              </w:rPr>
              <w:t>591,1</w:t>
            </w:r>
            <w:r w:rsidR="002C4D51">
              <w:rPr>
                <w:sz w:val="28"/>
                <w:szCs w:val="28"/>
              </w:rPr>
              <w:t xml:space="preserve"> тыс. рублей или </w:t>
            </w:r>
            <w:r w:rsidR="00892040">
              <w:rPr>
                <w:sz w:val="28"/>
                <w:szCs w:val="28"/>
              </w:rPr>
              <w:t>8,8</w:t>
            </w:r>
            <w:r w:rsidR="002C4D51">
              <w:rPr>
                <w:sz w:val="28"/>
                <w:szCs w:val="28"/>
              </w:rPr>
              <w:t xml:space="preserve"> процента</w:t>
            </w:r>
            <w:r w:rsidR="00760FE7">
              <w:rPr>
                <w:sz w:val="28"/>
                <w:szCs w:val="28"/>
              </w:rPr>
              <w:t>.</w:t>
            </w:r>
          </w:p>
          <w:p w:rsidR="00F31B4E" w:rsidRPr="00892040" w:rsidRDefault="00F31B4E" w:rsidP="00B94F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Специалист 1 категории                                  </w:t>
            </w:r>
            <w:r w:rsidR="00292CAB">
              <w:rPr>
                <w:sz w:val="28"/>
              </w:rPr>
              <w:t xml:space="preserve">   </w:t>
            </w:r>
            <w:r w:rsidR="002C4D51">
              <w:rPr>
                <w:sz w:val="28"/>
              </w:rPr>
              <w:t xml:space="preserve">                </w:t>
            </w:r>
          </w:p>
          <w:p w:rsidR="00F31B4E" w:rsidRPr="002C4D51" w:rsidRDefault="002C4D51" w:rsidP="00B94F7D">
            <w:pPr>
              <w:tabs>
                <w:tab w:val="left" w:pos="6840"/>
              </w:tabs>
              <w:ind w:firstLine="709"/>
              <w:rPr>
                <w:sz w:val="28"/>
                <w:szCs w:val="28"/>
              </w:rPr>
            </w:pPr>
            <w:r w:rsidRPr="002C4D51">
              <w:rPr>
                <w:sz w:val="28"/>
                <w:szCs w:val="28"/>
              </w:rPr>
              <w:t>по  общим вопросам</w:t>
            </w:r>
            <w:r>
              <w:rPr>
                <w:sz w:val="28"/>
                <w:szCs w:val="28"/>
              </w:rPr>
              <w:tab/>
            </w:r>
            <w:r w:rsidR="00B94F7D">
              <w:rPr>
                <w:sz w:val="28"/>
                <w:szCs w:val="28"/>
              </w:rPr>
              <w:t xml:space="preserve">              </w:t>
            </w:r>
            <w:r w:rsidR="00892040">
              <w:rPr>
                <w:sz w:val="28"/>
              </w:rPr>
              <w:t>Л.В.Кучеренко</w:t>
            </w:r>
          </w:p>
          <w:p w:rsidR="00F31B4E" w:rsidRDefault="00F31B4E" w:rsidP="00B94F7D">
            <w:pPr>
              <w:tabs>
                <w:tab w:val="left" w:pos="8265"/>
                <w:tab w:val="right" w:pos="9690"/>
              </w:tabs>
              <w:ind w:firstLine="709"/>
            </w:pPr>
          </w:p>
          <w:bookmarkEnd w:id="0"/>
          <w:p w:rsidR="008207C7" w:rsidRPr="00B31BA5" w:rsidRDefault="008207C7" w:rsidP="00B94F7D">
            <w:pPr>
              <w:pStyle w:val="1"/>
              <w:ind w:left="6003"/>
              <w:rPr>
                <w:b w:val="0"/>
                <w:szCs w:val="28"/>
              </w:rPr>
            </w:pPr>
            <w:r w:rsidRPr="00B31BA5">
              <w:rPr>
                <w:b w:val="0"/>
                <w:szCs w:val="28"/>
              </w:rPr>
              <w:lastRenderedPageBreak/>
              <w:t>Приложение</w:t>
            </w:r>
          </w:p>
          <w:p w:rsidR="008207C7" w:rsidRDefault="008207C7" w:rsidP="00B94F7D">
            <w:pPr>
              <w:ind w:left="6003"/>
              <w:jc w:val="center"/>
              <w:rPr>
                <w:sz w:val="28"/>
                <w:szCs w:val="28"/>
              </w:rPr>
            </w:pPr>
            <w:r w:rsidRPr="00B31BA5">
              <w:rPr>
                <w:sz w:val="28"/>
                <w:szCs w:val="28"/>
              </w:rPr>
              <w:t>к постановлению   Администрации Фоминского сельского поселе</w:t>
            </w:r>
            <w:r>
              <w:rPr>
                <w:sz w:val="28"/>
                <w:szCs w:val="28"/>
              </w:rPr>
              <w:t>ния</w:t>
            </w:r>
          </w:p>
          <w:p w:rsidR="00411830" w:rsidRPr="008207C7" w:rsidRDefault="008207C7" w:rsidP="00B94F7D">
            <w:pPr>
              <w:ind w:left="60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29.04.2011 №37</w:t>
            </w:r>
          </w:p>
        </w:tc>
      </w:tr>
      <w:tr w:rsidR="00236E83" w:rsidRPr="006D233C" w:rsidTr="00411830">
        <w:trPr>
          <w:trHeight w:val="340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6D233C" w:rsidRDefault="00236E83" w:rsidP="00B94F7D">
            <w:pPr>
              <w:ind w:firstLine="709"/>
              <w:jc w:val="right"/>
            </w:pPr>
          </w:p>
        </w:tc>
      </w:tr>
      <w:tr w:rsidR="00236E83" w:rsidRPr="006D233C" w:rsidTr="00411830">
        <w:trPr>
          <w:trHeight w:val="340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6D233C" w:rsidRDefault="00236E83" w:rsidP="00B94F7D">
            <w:pPr>
              <w:ind w:firstLine="709"/>
              <w:jc w:val="center"/>
            </w:pPr>
          </w:p>
        </w:tc>
      </w:tr>
    </w:tbl>
    <w:tbl>
      <w:tblPr>
        <w:tblpPr w:leftFromText="180" w:rightFromText="180" w:vertAnchor="text" w:horzAnchor="margin" w:tblpY="-566"/>
        <w:tblW w:w="9906" w:type="dxa"/>
        <w:tblLook w:val="0000"/>
      </w:tblPr>
      <w:tblGrid>
        <w:gridCol w:w="9906"/>
      </w:tblGrid>
      <w:tr w:rsidR="00411830" w:rsidRPr="006D233C" w:rsidTr="004C310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830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411830" w:rsidRPr="006D233C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</w:tc>
      </w:tr>
      <w:tr w:rsidR="00411830" w:rsidRPr="006D233C" w:rsidTr="004C310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830" w:rsidRPr="006D233C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D233C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Фоминского сельского поселения Заветинского района</w:t>
            </w:r>
          </w:p>
        </w:tc>
      </w:tr>
      <w:tr w:rsidR="00411830" w:rsidRPr="006D233C" w:rsidTr="004C310F">
        <w:trPr>
          <w:trHeight w:val="270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2011</w:t>
            </w:r>
            <w:r w:rsidRPr="006D233C">
              <w:rPr>
                <w:sz w:val="28"/>
                <w:szCs w:val="28"/>
              </w:rPr>
              <w:t xml:space="preserve"> года</w:t>
            </w:r>
          </w:p>
        </w:tc>
      </w:tr>
    </w:tbl>
    <w:p w:rsidR="00411830" w:rsidRDefault="00411830" w:rsidP="00B94F7D">
      <w:pPr>
        <w:ind w:firstLine="709"/>
        <w:jc w:val="right"/>
      </w:pPr>
      <w:r w:rsidRPr="006D233C">
        <w:rPr>
          <w:sz w:val="28"/>
          <w:szCs w:val="28"/>
        </w:rPr>
        <w:t>(тыс. рублей)</w:t>
      </w:r>
    </w:p>
    <w:tbl>
      <w:tblPr>
        <w:tblW w:w="9498" w:type="dxa"/>
        <w:tblInd w:w="-34" w:type="dxa"/>
        <w:tblLook w:val="0000"/>
      </w:tblPr>
      <w:tblGrid>
        <w:gridCol w:w="34"/>
        <w:gridCol w:w="5778"/>
        <w:gridCol w:w="2006"/>
        <w:gridCol w:w="7"/>
        <w:gridCol w:w="1673"/>
      </w:tblGrid>
      <w:tr w:rsidR="00411830" w:rsidRPr="006D233C" w:rsidTr="004C310F">
        <w:trPr>
          <w:trHeight w:val="1230"/>
          <w:tblHeader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0" w:rsidRPr="006D233C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0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Утвержденные бюджетные назначения на год</w:t>
            </w:r>
          </w:p>
          <w:p w:rsidR="00411830" w:rsidRPr="006D233C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0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Исполнено </w:t>
            </w:r>
          </w:p>
          <w:p w:rsidR="00411830" w:rsidRPr="006D233C" w:rsidRDefault="00411830" w:rsidP="00B94F7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1830" w:rsidRPr="006D233C" w:rsidTr="004C310F">
        <w:trPr>
          <w:gridBefore w:val="1"/>
          <w:wBefore w:w="34" w:type="dxa"/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752,9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202,1</w:t>
            </w:r>
          </w:p>
        </w:tc>
      </w:tr>
      <w:tr w:rsidR="00411830" w:rsidRPr="006D233C" w:rsidTr="004C310F">
        <w:trPr>
          <w:gridBefore w:val="1"/>
          <w:wBefore w:w="34" w:type="dxa"/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</w:t>
            </w:r>
          </w:p>
        </w:tc>
      </w:tr>
      <w:tr w:rsidR="00411830" w:rsidRPr="006D233C" w:rsidTr="004C310F">
        <w:trPr>
          <w:gridBefore w:val="1"/>
          <w:wBefore w:w="34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</w:t>
            </w:r>
          </w:p>
        </w:tc>
      </w:tr>
      <w:tr w:rsidR="00411830" w:rsidRPr="006D233C" w:rsidTr="004C310F">
        <w:trPr>
          <w:gridBefore w:val="1"/>
          <w:wBefore w:w="34" w:type="dxa"/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12,9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47,7</w:t>
            </w:r>
          </w:p>
        </w:tc>
      </w:tr>
      <w:tr w:rsidR="001C1F81" w:rsidRPr="006D233C" w:rsidTr="004C310F">
        <w:trPr>
          <w:gridBefore w:val="1"/>
          <w:wBefore w:w="34" w:type="dxa"/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81" w:rsidRPr="006D233C" w:rsidRDefault="001C1F81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Налог на имуще</w:t>
            </w:r>
            <w:r>
              <w:rPr>
                <w:sz w:val="28"/>
                <w:szCs w:val="28"/>
              </w:rPr>
              <w:t>ство физических лиц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81" w:rsidRPr="0095663D" w:rsidRDefault="001C1F81" w:rsidP="00B94F7D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81" w:rsidRDefault="001C1F81" w:rsidP="00B94F7D">
            <w:pPr>
              <w:ind w:firstLine="709"/>
              <w:jc w:val="right"/>
            </w:pPr>
            <w:r>
              <w:rPr>
                <w:bCs/>
                <w:sz w:val="28"/>
                <w:szCs w:val="28"/>
              </w:rPr>
              <w:t>-</w:t>
            </w:r>
            <w:r w:rsidRPr="0095663D">
              <w:rPr>
                <w:bCs/>
                <w:sz w:val="28"/>
                <w:szCs w:val="28"/>
              </w:rPr>
              <w:t>0,1</w:t>
            </w:r>
          </w:p>
        </w:tc>
      </w:tr>
      <w:tr w:rsidR="00411830" w:rsidRPr="006D233C" w:rsidTr="004C310F">
        <w:trPr>
          <w:gridBefore w:val="1"/>
          <w:wBefore w:w="34" w:type="dxa"/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411830" w:rsidRPr="006D233C" w:rsidTr="004C310F">
        <w:trPr>
          <w:gridBefore w:val="1"/>
          <w:wBefore w:w="34" w:type="dxa"/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344E01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344E01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344E01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</w:tr>
      <w:tr w:rsidR="00411830" w:rsidRPr="006D233C" w:rsidTr="004C310F">
        <w:trPr>
          <w:gridBefore w:val="1"/>
          <w:wBefore w:w="34" w:type="dxa"/>
          <w:trHeight w:val="3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11830" w:rsidRPr="006D233C" w:rsidTr="004C310F">
        <w:trPr>
          <w:gridBefore w:val="1"/>
          <w:wBefore w:w="34" w:type="dxa"/>
          <w:trHeight w:val="12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AA08ED" w:rsidRDefault="00411830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использования</w:t>
            </w:r>
            <w:r w:rsidRPr="00B26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имущества</w:t>
            </w:r>
            <w:r w:rsidRPr="00B2698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находящегося в государственной и</w:t>
            </w:r>
            <w:r w:rsidRPr="00B26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411830" w:rsidRPr="006D233C" w:rsidTr="004C310F">
        <w:trPr>
          <w:gridBefore w:val="1"/>
          <w:wBefore w:w="34" w:type="dxa"/>
          <w:trHeight w:val="73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3871DB" w:rsidRDefault="00411830" w:rsidP="00B94F7D">
            <w:pPr>
              <w:ind w:firstLine="709"/>
              <w:rPr>
                <w:color w:val="000000"/>
                <w:sz w:val="28"/>
                <w:szCs w:val="28"/>
              </w:rPr>
            </w:pPr>
            <w:r w:rsidRPr="00AA08ED">
              <w:rPr>
                <w:sz w:val="28"/>
                <w:szCs w:val="28"/>
              </w:rPr>
              <w:br w:type="page"/>
            </w:r>
            <w:r w:rsidRPr="00AA08ED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</w:t>
            </w:r>
            <w:r w:rsidRPr="00AA08ED">
              <w:rPr>
                <w:color w:val="000000"/>
                <w:sz w:val="28"/>
                <w:szCs w:val="28"/>
              </w:rPr>
              <w:lastRenderedPageBreak/>
              <w:t>а также средства от продажи права на заключение договоров аренды указанных земельных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8ED">
              <w:rPr>
                <w:color w:val="000000"/>
                <w:sz w:val="28"/>
                <w:szCs w:val="28"/>
              </w:rPr>
              <w:t xml:space="preserve"> участков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411830" w:rsidRPr="006D233C" w:rsidTr="004C310F">
        <w:trPr>
          <w:gridBefore w:val="1"/>
          <w:wBefore w:w="34" w:type="dxa"/>
          <w:trHeight w:val="73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3871DB" w:rsidRDefault="00411830" w:rsidP="00B94F7D">
            <w:pPr>
              <w:ind w:firstLine="709"/>
              <w:rPr>
                <w:color w:val="000000"/>
                <w:sz w:val="28"/>
                <w:szCs w:val="28"/>
              </w:rPr>
            </w:pPr>
            <w:r w:rsidRPr="00AA08ED">
              <w:rPr>
                <w:sz w:val="28"/>
                <w:szCs w:val="28"/>
              </w:rPr>
              <w:lastRenderedPageBreak/>
              <w:br w:type="page"/>
            </w:r>
            <w:r w:rsidRPr="00AA08ED">
              <w:rPr>
                <w:color w:val="000000"/>
                <w:sz w:val="28"/>
                <w:szCs w:val="28"/>
              </w:rPr>
              <w:t>Доходы, получаемые в виде аре</w:t>
            </w:r>
            <w:r>
              <w:rPr>
                <w:color w:val="000000"/>
                <w:sz w:val="28"/>
                <w:szCs w:val="28"/>
              </w:rPr>
              <w:t>ндной платы за земли после разграничения государственной</w:t>
            </w:r>
            <w:r w:rsidRPr="00AA08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собственности на землю, </w:t>
            </w:r>
            <w:r w:rsidRPr="00AA08ED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8ED">
              <w:rPr>
                <w:color w:val="000000"/>
                <w:sz w:val="28"/>
                <w:szCs w:val="28"/>
              </w:rPr>
              <w:t xml:space="preserve"> участков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за исключением земельных участков автономных учреждений)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</w:tr>
      <w:tr w:rsidR="00411830" w:rsidRPr="006D233C" w:rsidTr="004C310F">
        <w:trPr>
          <w:gridBefore w:val="1"/>
          <w:wBefore w:w="34" w:type="dxa"/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B2698C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5372,1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1206,4</w:t>
            </w:r>
          </w:p>
        </w:tc>
      </w:tr>
      <w:tr w:rsidR="001C1F81" w:rsidRPr="006D233C" w:rsidTr="004C310F">
        <w:trPr>
          <w:gridBefore w:val="1"/>
          <w:wBefore w:w="34" w:type="dxa"/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81" w:rsidRPr="00B2698C" w:rsidRDefault="001C1F81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Безвозмездные поступления </w:t>
            </w:r>
            <w:r w:rsidRPr="00B26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 других бюджетов</w:t>
            </w:r>
            <w:r w:rsidRPr="00B26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бюджетной системы Российской </w:t>
            </w:r>
            <w:r w:rsidRPr="00B26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Федерации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F81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5372,1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F81" w:rsidRDefault="001C1F81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1206,4</w:t>
            </w:r>
          </w:p>
        </w:tc>
      </w:tr>
      <w:tr w:rsidR="00411830" w:rsidRPr="006D233C" w:rsidTr="004C310F">
        <w:trPr>
          <w:gridBefore w:val="1"/>
          <w:wBefore w:w="34" w:type="dxa"/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Дотации </w:t>
            </w:r>
            <w:r>
              <w:rPr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1C1F81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1151,7</w:t>
            </w:r>
          </w:p>
        </w:tc>
      </w:tr>
      <w:tr w:rsidR="00411830" w:rsidRPr="006D233C" w:rsidTr="004C310F">
        <w:trPr>
          <w:gridBefore w:val="1"/>
          <w:wBefore w:w="34" w:type="dxa"/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2C1E00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</w:t>
            </w:r>
            <w:r w:rsidR="00C74C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де отсутствуют военные комиссариаты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411830" w:rsidRPr="006D233C" w:rsidTr="004C310F">
        <w:trPr>
          <w:gridBefore w:val="1"/>
          <w:wBefore w:w="34" w:type="dxa"/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C74C88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</w:t>
            </w:r>
            <w:r w:rsidR="002C1E00">
              <w:rPr>
                <w:sz w:val="28"/>
                <w:szCs w:val="28"/>
              </w:rPr>
              <w:t xml:space="preserve"> бюджетам</w:t>
            </w:r>
            <w:r>
              <w:rPr>
                <w:sz w:val="28"/>
                <w:szCs w:val="28"/>
              </w:rPr>
              <w:t xml:space="preserve"> поселений </w:t>
            </w:r>
            <w:r w:rsidR="002C1E00">
              <w:rPr>
                <w:sz w:val="28"/>
                <w:szCs w:val="28"/>
              </w:rPr>
              <w:t xml:space="preserve"> на выполнение передаваемых полномочий субъектам Российской Федерации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1830" w:rsidRPr="006D233C" w:rsidTr="004C310F">
        <w:trPr>
          <w:gridBefore w:val="1"/>
          <w:wBefore w:w="34" w:type="dxa"/>
          <w:trHeight w:val="3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411830" w:rsidRPr="00974188" w:rsidTr="004C310F">
        <w:trPr>
          <w:gridBefore w:val="1"/>
          <w:wBefore w:w="34" w:type="dxa"/>
          <w:trHeight w:val="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0" w:rsidRPr="00974188" w:rsidRDefault="00411830" w:rsidP="00B94F7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97418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6485,0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97418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1408,5</w:t>
            </w:r>
          </w:p>
        </w:tc>
      </w:tr>
      <w:tr w:rsidR="00411830" w:rsidRPr="006D233C" w:rsidTr="004C310F">
        <w:trPr>
          <w:gridBefore w:val="1"/>
          <w:wBefore w:w="34" w:type="dxa"/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30" w:rsidRPr="00974188" w:rsidRDefault="00411830" w:rsidP="00B94F7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974188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974188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411830" w:rsidRPr="006D233C" w:rsidTr="004C310F">
        <w:trPr>
          <w:gridBefore w:val="1"/>
          <w:wBefore w:w="34" w:type="dxa"/>
          <w:trHeight w:val="2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974188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97418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3084,0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97418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462,5</w:t>
            </w:r>
          </w:p>
        </w:tc>
      </w:tr>
      <w:tr w:rsidR="00411830" w:rsidRPr="006D233C" w:rsidTr="004C310F">
        <w:trPr>
          <w:gridBefore w:val="1"/>
          <w:wBefore w:w="34" w:type="dxa"/>
          <w:trHeight w:val="6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411830" w:rsidRPr="006D233C" w:rsidTr="004C310F">
        <w:trPr>
          <w:gridBefore w:val="1"/>
          <w:wBefore w:w="34" w:type="dxa"/>
          <w:trHeight w:val="9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411830" w:rsidRPr="006D233C" w:rsidTr="004C310F">
        <w:trPr>
          <w:gridBefore w:val="1"/>
          <w:wBefore w:w="34" w:type="dxa"/>
          <w:trHeight w:val="1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411830" w:rsidRPr="006D233C" w:rsidTr="004C310F">
        <w:trPr>
          <w:gridBefore w:val="1"/>
          <w:wBefore w:w="34" w:type="dxa"/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10,4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FD4F38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FD4F3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FD4F3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9,7</w:t>
            </w:r>
          </w:p>
        </w:tc>
      </w:tr>
      <w:tr w:rsidR="00411830" w:rsidRPr="006D233C" w:rsidTr="004C310F">
        <w:trPr>
          <w:gridBefore w:val="1"/>
          <w:wBefore w:w="34" w:type="dxa"/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Моби</w:t>
            </w:r>
            <w:r>
              <w:rPr>
                <w:sz w:val="28"/>
                <w:szCs w:val="28"/>
              </w:rPr>
              <w:t>лизационная и вневойсковая подготовка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2C1E0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411830" w:rsidRPr="006D233C" w:rsidTr="004C310F">
        <w:trPr>
          <w:gridBefore w:val="1"/>
          <w:wBefore w:w="34" w:type="dxa"/>
          <w:trHeight w:val="5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FD4F38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Национальная безопасность </w:t>
            </w:r>
            <w:r w:rsidRPr="00FD4F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правоохранительная</w:t>
            </w:r>
            <w:r w:rsidRPr="00FD4F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FD4F3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FD4F38" w:rsidRDefault="002C1E0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0E5147" w:rsidRPr="006D233C" w:rsidTr="004C310F">
        <w:trPr>
          <w:gridBefore w:val="1"/>
          <w:wBefore w:w="34" w:type="dxa"/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47" w:rsidRPr="006D233C" w:rsidRDefault="000E5147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47" w:rsidRPr="00FD4F38" w:rsidRDefault="000E5147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47" w:rsidRPr="00FD4F38" w:rsidRDefault="000E5147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974188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411830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11830" w:rsidRPr="006D233C" w:rsidTr="00A920B6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3B4B28" w:rsidRDefault="000E5147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3B4B28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3B4B28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B4B28">
              <w:rPr>
                <w:sz w:val="28"/>
                <w:szCs w:val="28"/>
              </w:rPr>
              <w:t>-</w:t>
            </w:r>
          </w:p>
        </w:tc>
      </w:tr>
      <w:tr w:rsidR="000E5147" w:rsidRPr="006D233C" w:rsidTr="004C310F">
        <w:trPr>
          <w:gridBefore w:val="1"/>
          <w:wBefore w:w="34" w:type="dxa"/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47" w:rsidRPr="006D233C" w:rsidRDefault="000E5147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47" w:rsidRDefault="000E5147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47" w:rsidRPr="006D233C" w:rsidRDefault="000E5147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411830" w:rsidRPr="006D233C" w:rsidTr="004C310F">
        <w:trPr>
          <w:gridBefore w:val="1"/>
          <w:wBefore w:w="34" w:type="dxa"/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411830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411830" w:rsidRPr="006D233C" w:rsidTr="004C310F">
        <w:trPr>
          <w:gridBefore w:val="1"/>
          <w:wBefore w:w="34" w:type="dxa"/>
          <w:trHeight w:val="4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411830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411830" w:rsidRPr="006D233C" w:rsidTr="004C310F">
        <w:trPr>
          <w:gridBefore w:val="1"/>
          <w:wBefore w:w="34" w:type="dxa"/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E66659" w:rsidRDefault="00411830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E66659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1636,9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E66659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449,2</w:t>
            </w:r>
          </w:p>
        </w:tc>
      </w:tr>
      <w:tr w:rsidR="005377CD" w:rsidRPr="006D233C" w:rsidTr="004C310F">
        <w:trPr>
          <w:gridBefore w:val="1"/>
          <w:wBefore w:w="34" w:type="dxa"/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CD" w:rsidRPr="006D233C" w:rsidRDefault="005377CD" w:rsidP="00B94F7D">
            <w:pPr>
              <w:ind w:firstLine="709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Культура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7CD" w:rsidRPr="00E66659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1636,9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7CD" w:rsidRPr="00E66659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449,2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Default="005377CD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10,9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E66659" w:rsidRDefault="005377CD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E66659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0E5147" w:rsidRDefault="000E5147" w:rsidP="00B94F7D">
            <w:pPr>
              <w:ind w:firstLine="709"/>
              <w:jc w:val="right"/>
              <w:rPr>
                <w:bCs/>
                <w:color w:val="000000"/>
                <w:sz w:val="28"/>
                <w:szCs w:val="28"/>
              </w:rPr>
            </w:pPr>
            <w:r w:rsidRPr="000E5147">
              <w:rPr>
                <w:bCs/>
                <w:color w:val="000000"/>
                <w:sz w:val="28"/>
                <w:szCs w:val="28"/>
              </w:rPr>
              <w:t>8,7</w:t>
            </w:r>
          </w:p>
        </w:tc>
      </w:tr>
      <w:tr w:rsidR="00411830" w:rsidRPr="006D233C" w:rsidTr="004C310F">
        <w:trPr>
          <w:gridBefore w:val="1"/>
          <w:wBefore w:w="34" w:type="dxa"/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5377CD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0E5147" w:rsidRDefault="000E5147" w:rsidP="00B94F7D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0E514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11830" w:rsidRPr="006D233C" w:rsidTr="004C310F">
        <w:trPr>
          <w:gridBefore w:val="1"/>
          <w:wBefore w:w="34" w:type="dxa"/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CA009D" w:rsidRDefault="005377CD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CA009D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CA009D" w:rsidRDefault="005377CD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</w:t>
            </w:r>
          </w:p>
        </w:tc>
      </w:tr>
      <w:tr w:rsidR="00411830" w:rsidRPr="006D233C" w:rsidTr="004C310F">
        <w:trPr>
          <w:gridBefore w:val="1"/>
          <w:wBefore w:w="34" w:type="dxa"/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0" w:rsidRPr="006D233C" w:rsidRDefault="005377CD" w:rsidP="00B94F7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30" w:rsidRPr="006D233C" w:rsidRDefault="005377CD" w:rsidP="00B94F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377CD" w:rsidRPr="00CA009D" w:rsidTr="004C310F">
        <w:trPr>
          <w:gridBefore w:val="1"/>
          <w:wBefore w:w="34" w:type="dxa"/>
          <w:trHeight w:val="4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CD" w:rsidRPr="00CA009D" w:rsidRDefault="005377CD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CD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CD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11,6</w:t>
            </w:r>
          </w:p>
        </w:tc>
      </w:tr>
      <w:tr w:rsidR="00411830" w:rsidRPr="00CA009D" w:rsidTr="004C310F">
        <w:trPr>
          <w:gridBefore w:val="1"/>
          <w:wBefore w:w="34" w:type="dxa"/>
          <w:trHeight w:val="4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30" w:rsidRPr="00CA009D" w:rsidRDefault="00CB15E2" w:rsidP="00B94F7D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30" w:rsidRPr="00CA009D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30" w:rsidRPr="00CA009D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11,6</w:t>
            </w:r>
          </w:p>
        </w:tc>
      </w:tr>
      <w:tr w:rsidR="00CB15E2" w:rsidRPr="00CA009D" w:rsidTr="004C310F">
        <w:trPr>
          <w:gridBefore w:val="1"/>
          <w:wBefore w:w="34" w:type="dxa"/>
          <w:trHeight w:val="4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E2" w:rsidRPr="00CA009D" w:rsidRDefault="00CB15E2" w:rsidP="00B94F7D">
            <w:pPr>
              <w:ind w:firstLine="709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того расходов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E2" w:rsidRPr="00CA009D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6715,9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E2" w:rsidRPr="00CA009D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1003,3</w:t>
            </w:r>
          </w:p>
        </w:tc>
      </w:tr>
      <w:tr w:rsidR="00CB15E2" w:rsidRPr="00CA009D" w:rsidTr="004C310F">
        <w:trPr>
          <w:gridBefore w:val="1"/>
          <w:wBefore w:w="34" w:type="dxa"/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E2" w:rsidRPr="00AC7192" w:rsidRDefault="00CB15E2" w:rsidP="00B94F7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AC7192"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ефицит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профицит</w:t>
            </w:r>
            <w:r w:rsidRPr="00AC7192">
              <w:rPr>
                <w:bCs/>
                <w:color w:val="000000"/>
                <w:sz w:val="28"/>
                <w:szCs w:val="28"/>
              </w:rPr>
              <w:t xml:space="preserve"> (+)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E2" w:rsidRPr="00AC7192" w:rsidRDefault="00CB15E2" w:rsidP="00B94F7D">
            <w:pPr>
              <w:ind w:firstLine="709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-230,9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E2" w:rsidRPr="00AC7192" w:rsidRDefault="00CB15E2" w:rsidP="00B94F7D">
            <w:pPr>
              <w:ind w:firstLine="709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405,2</w:t>
            </w:r>
          </w:p>
        </w:tc>
      </w:tr>
      <w:tr w:rsidR="00CB15E2" w:rsidRPr="00CA009D" w:rsidTr="004C310F">
        <w:trPr>
          <w:gridBefore w:val="1"/>
          <w:wBefore w:w="34" w:type="dxa"/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2" w:rsidRPr="00AC7192" w:rsidRDefault="00CB15E2" w:rsidP="00B94F7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Источники внутреннего финансирования</w:t>
            </w:r>
            <w:r w:rsidRPr="00AC719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дефицита</w:t>
            </w:r>
            <w:r w:rsidRPr="00AC719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E2" w:rsidRPr="00AC7192" w:rsidRDefault="00CB15E2" w:rsidP="00B94F7D">
            <w:pPr>
              <w:ind w:firstLine="709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230,9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E2" w:rsidRPr="00AC7192" w:rsidRDefault="00CB15E2" w:rsidP="00B94F7D">
            <w:pPr>
              <w:ind w:firstLine="709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-405,2</w:t>
            </w:r>
          </w:p>
        </w:tc>
      </w:tr>
      <w:tr w:rsidR="00CB15E2" w:rsidRPr="006D233C" w:rsidTr="004C310F">
        <w:trPr>
          <w:gridBefore w:val="1"/>
          <w:wBefore w:w="34" w:type="dxa"/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2" w:rsidRPr="00AC7192" w:rsidRDefault="00CB15E2" w:rsidP="00B94F7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Остатки средств бюджетов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E2" w:rsidRPr="00AC7192" w:rsidRDefault="00CB15E2" w:rsidP="00B94F7D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E2" w:rsidRPr="00AC7192" w:rsidRDefault="00CB15E2" w:rsidP="00B94F7D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405,2</w:t>
            </w:r>
          </w:p>
        </w:tc>
      </w:tr>
      <w:tr w:rsidR="00CB15E2" w:rsidRPr="006D233C" w:rsidTr="004C310F">
        <w:trPr>
          <w:gridBefore w:val="1"/>
          <w:wBefore w:w="34" w:type="dxa"/>
          <w:trHeight w:val="615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5E2" w:rsidRDefault="00CB15E2" w:rsidP="00B94F7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15E2" w:rsidRDefault="00CB15E2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15E2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</w:tr>
      <w:tr w:rsidR="00CB15E2" w:rsidRPr="006D233C" w:rsidTr="004C310F">
        <w:trPr>
          <w:gridBefore w:val="1"/>
          <w:wBefore w:w="34" w:type="dxa"/>
          <w:trHeight w:val="6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5E2" w:rsidRDefault="00CB15E2" w:rsidP="00B94F7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5E2" w:rsidRDefault="00CB15E2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5E2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</w:tr>
      <w:tr w:rsidR="00CB15E2" w:rsidRPr="006D233C" w:rsidTr="004C310F">
        <w:trPr>
          <w:gridBefore w:val="1"/>
          <w:wBefore w:w="34" w:type="dxa"/>
          <w:trHeight w:val="6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5E2" w:rsidRDefault="00CB15E2" w:rsidP="00B94F7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5E2" w:rsidRDefault="00CB15E2" w:rsidP="00B94F7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5E2" w:rsidRDefault="00CB15E2" w:rsidP="00B94F7D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11830" w:rsidRDefault="00411830" w:rsidP="00B94F7D">
      <w:pPr>
        <w:autoSpaceDE w:val="0"/>
        <w:autoSpaceDN w:val="0"/>
        <w:adjustRightInd w:val="0"/>
        <w:ind w:firstLine="709"/>
      </w:pPr>
    </w:p>
    <w:p w:rsidR="00411830" w:rsidRPr="003D35F5" w:rsidRDefault="00411830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5F5" w:rsidRPr="003D35F5" w:rsidRDefault="002B0D95" w:rsidP="00B94F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D35F5" w:rsidRPr="003D35F5" w:rsidSect="00B94F7D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61" w:rsidRDefault="005D5C61">
      <w:r>
        <w:separator/>
      </w:r>
    </w:p>
  </w:endnote>
  <w:endnote w:type="continuationSeparator" w:id="0">
    <w:p w:rsidR="005D5C61" w:rsidRDefault="005D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3" w:rsidRDefault="00393CC6" w:rsidP="008D31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6E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E83" w:rsidRDefault="00236E83" w:rsidP="00236E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3" w:rsidRDefault="00393CC6" w:rsidP="008D31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6E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F7D">
      <w:rPr>
        <w:rStyle w:val="a4"/>
        <w:noProof/>
      </w:rPr>
      <w:t>1</w:t>
    </w:r>
    <w:r>
      <w:rPr>
        <w:rStyle w:val="a4"/>
      </w:rPr>
      <w:fldChar w:fldCharType="end"/>
    </w:r>
  </w:p>
  <w:p w:rsidR="00236E83" w:rsidRDefault="00236E83" w:rsidP="00236E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61" w:rsidRDefault="005D5C61">
      <w:r>
        <w:separator/>
      </w:r>
    </w:p>
  </w:footnote>
  <w:footnote w:type="continuationSeparator" w:id="0">
    <w:p w:rsidR="005D5C61" w:rsidRDefault="005D5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AE"/>
    <w:rsid w:val="00005ADC"/>
    <w:rsid w:val="00021BFA"/>
    <w:rsid w:val="00037427"/>
    <w:rsid w:val="00053DCE"/>
    <w:rsid w:val="0007152C"/>
    <w:rsid w:val="00074BF8"/>
    <w:rsid w:val="00077FF9"/>
    <w:rsid w:val="00086172"/>
    <w:rsid w:val="000B558B"/>
    <w:rsid w:val="000C048C"/>
    <w:rsid w:val="000C6CBC"/>
    <w:rsid w:val="000D108B"/>
    <w:rsid w:val="000D2536"/>
    <w:rsid w:val="000E5147"/>
    <w:rsid w:val="00114EBB"/>
    <w:rsid w:val="0014139E"/>
    <w:rsid w:val="00152D8A"/>
    <w:rsid w:val="001705B2"/>
    <w:rsid w:val="0017729D"/>
    <w:rsid w:val="00181FDB"/>
    <w:rsid w:val="00184152"/>
    <w:rsid w:val="001A7178"/>
    <w:rsid w:val="001B2330"/>
    <w:rsid w:val="001B3CA1"/>
    <w:rsid w:val="001C0DBB"/>
    <w:rsid w:val="001C1F81"/>
    <w:rsid w:val="001D30D4"/>
    <w:rsid w:val="001F526A"/>
    <w:rsid w:val="002010BE"/>
    <w:rsid w:val="00222469"/>
    <w:rsid w:val="00224152"/>
    <w:rsid w:val="00231731"/>
    <w:rsid w:val="00234FE0"/>
    <w:rsid w:val="0023537C"/>
    <w:rsid w:val="00236E83"/>
    <w:rsid w:val="00246127"/>
    <w:rsid w:val="002635F1"/>
    <w:rsid w:val="0027213E"/>
    <w:rsid w:val="00285EAB"/>
    <w:rsid w:val="002916E7"/>
    <w:rsid w:val="00292CAB"/>
    <w:rsid w:val="002B0D95"/>
    <w:rsid w:val="002B3DB6"/>
    <w:rsid w:val="002C180A"/>
    <w:rsid w:val="002C1E00"/>
    <w:rsid w:val="002C4D51"/>
    <w:rsid w:val="002C6DC4"/>
    <w:rsid w:val="002D27A6"/>
    <w:rsid w:val="002E06B2"/>
    <w:rsid w:val="002E5E45"/>
    <w:rsid w:val="00306766"/>
    <w:rsid w:val="00313673"/>
    <w:rsid w:val="00331662"/>
    <w:rsid w:val="00335626"/>
    <w:rsid w:val="003425D9"/>
    <w:rsid w:val="00342BAE"/>
    <w:rsid w:val="0034334C"/>
    <w:rsid w:val="00373588"/>
    <w:rsid w:val="00386FE8"/>
    <w:rsid w:val="003871DB"/>
    <w:rsid w:val="00393CC6"/>
    <w:rsid w:val="003A2C11"/>
    <w:rsid w:val="003A487E"/>
    <w:rsid w:val="003A544C"/>
    <w:rsid w:val="003A64C9"/>
    <w:rsid w:val="003B0BAC"/>
    <w:rsid w:val="003C105B"/>
    <w:rsid w:val="003D0705"/>
    <w:rsid w:val="003D35F5"/>
    <w:rsid w:val="003D6BC9"/>
    <w:rsid w:val="003E3CD3"/>
    <w:rsid w:val="003E5B45"/>
    <w:rsid w:val="003F12DC"/>
    <w:rsid w:val="003F6792"/>
    <w:rsid w:val="00411736"/>
    <w:rsid w:val="00411830"/>
    <w:rsid w:val="004376A2"/>
    <w:rsid w:val="00437CB2"/>
    <w:rsid w:val="00445DDC"/>
    <w:rsid w:val="00451F15"/>
    <w:rsid w:val="00471B36"/>
    <w:rsid w:val="00476830"/>
    <w:rsid w:val="00483643"/>
    <w:rsid w:val="00491353"/>
    <w:rsid w:val="004A0F40"/>
    <w:rsid w:val="004C310F"/>
    <w:rsid w:val="00500DC9"/>
    <w:rsid w:val="00501B42"/>
    <w:rsid w:val="00507DB4"/>
    <w:rsid w:val="00512B19"/>
    <w:rsid w:val="005253EE"/>
    <w:rsid w:val="00532197"/>
    <w:rsid w:val="005377CD"/>
    <w:rsid w:val="0057728C"/>
    <w:rsid w:val="0058077B"/>
    <w:rsid w:val="00581CD7"/>
    <w:rsid w:val="005A08D4"/>
    <w:rsid w:val="005C5DD8"/>
    <w:rsid w:val="005D3980"/>
    <w:rsid w:val="005D5C61"/>
    <w:rsid w:val="00604580"/>
    <w:rsid w:val="006202BC"/>
    <w:rsid w:val="006275CA"/>
    <w:rsid w:val="00632A03"/>
    <w:rsid w:val="00650D90"/>
    <w:rsid w:val="006567D3"/>
    <w:rsid w:val="00656B4D"/>
    <w:rsid w:val="00674685"/>
    <w:rsid w:val="006816EA"/>
    <w:rsid w:val="00683E4A"/>
    <w:rsid w:val="006860D7"/>
    <w:rsid w:val="0069147F"/>
    <w:rsid w:val="006D3716"/>
    <w:rsid w:val="006D4867"/>
    <w:rsid w:val="006F739F"/>
    <w:rsid w:val="00700F78"/>
    <w:rsid w:val="007134FA"/>
    <w:rsid w:val="00724109"/>
    <w:rsid w:val="00737BEE"/>
    <w:rsid w:val="007545A5"/>
    <w:rsid w:val="007609F3"/>
    <w:rsid w:val="00760FE7"/>
    <w:rsid w:val="00762481"/>
    <w:rsid w:val="007830FD"/>
    <w:rsid w:val="007A3BAE"/>
    <w:rsid w:val="007A4745"/>
    <w:rsid w:val="007C23A4"/>
    <w:rsid w:val="007C6B8B"/>
    <w:rsid w:val="007D3589"/>
    <w:rsid w:val="007D76C5"/>
    <w:rsid w:val="007F3414"/>
    <w:rsid w:val="00801966"/>
    <w:rsid w:val="008207C7"/>
    <w:rsid w:val="00820DCE"/>
    <w:rsid w:val="00823CEC"/>
    <w:rsid w:val="00827987"/>
    <w:rsid w:val="00833DBB"/>
    <w:rsid w:val="00842C36"/>
    <w:rsid w:val="00851424"/>
    <w:rsid w:val="0085650F"/>
    <w:rsid w:val="00874C6C"/>
    <w:rsid w:val="00892040"/>
    <w:rsid w:val="008A1B6B"/>
    <w:rsid w:val="008C54DA"/>
    <w:rsid w:val="008D31F1"/>
    <w:rsid w:val="0092610B"/>
    <w:rsid w:val="00927EA5"/>
    <w:rsid w:val="009403B9"/>
    <w:rsid w:val="0097216F"/>
    <w:rsid w:val="00972189"/>
    <w:rsid w:val="00993B8B"/>
    <w:rsid w:val="00996C6F"/>
    <w:rsid w:val="009C2F4A"/>
    <w:rsid w:val="009F523D"/>
    <w:rsid w:val="00A152F7"/>
    <w:rsid w:val="00A209DC"/>
    <w:rsid w:val="00A20C77"/>
    <w:rsid w:val="00A3133F"/>
    <w:rsid w:val="00A420C6"/>
    <w:rsid w:val="00A53FC5"/>
    <w:rsid w:val="00A63C61"/>
    <w:rsid w:val="00A711AC"/>
    <w:rsid w:val="00A82AAC"/>
    <w:rsid w:val="00A920B6"/>
    <w:rsid w:val="00AA08ED"/>
    <w:rsid w:val="00AA2ACE"/>
    <w:rsid w:val="00AA763A"/>
    <w:rsid w:val="00AB07E1"/>
    <w:rsid w:val="00AB6C38"/>
    <w:rsid w:val="00AB71BE"/>
    <w:rsid w:val="00AC0044"/>
    <w:rsid w:val="00AC54B3"/>
    <w:rsid w:val="00AC7192"/>
    <w:rsid w:val="00AD0CA1"/>
    <w:rsid w:val="00AF4768"/>
    <w:rsid w:val="00B01234"/>
    <w:rsid w:val="00B31BA5"/>
    <w:rsid w:val="00B73770"/>
    <w:rsid w:val="00B8322A"/>
    <w:rsid w:val="00B87841"/>
    <w:rsid w:val="00B94F7D"/>
    <w:rsid w:val="00B956CB"/>
    <w:rsid w:val="00BA2443"/>
    <w:rsid w:val="00C129B9"/>
    <w:rsid w:val="00C12A55"/>
    <w:rsid w:val="00C32753"/>
    <w:rsid w:val="00C57B02"/>
    <w:rsid w:val="00C74C88"/>
    <w:rsid w:val="00CA4A44"/>
    <w:rsid w:val="00CB15E2"/>
    <w:rsid w:val="00CC29E8"/>
    <w:rsid w:val="00CC72A9"/>
    <w:rsid w:val="00CC7A7F"/>
    <w:rsid w:val="00CC7D64"/>
    <w:rsid w:val="00CE53E9"/>
    <w:rsid w:val="00D05966"/>
    <w:rsid w:val="00D15EF0"/>
    <w:rsid w:val="00D160D8"/>
    <w:rsid w:val="00D42637"/>
    <w:rsid w:val="00D456CA"/>
    <w:rsid w:val="00D57E84"/>
    <w:rsid w:val="00D771D9"/>
    <w:rsid w:val="00DC1373"/>
    <w:rsid w:val="00DC5112"/>
    <w:rsid w:val="00DD337A"/>
    <w:rsid w:val="00DF03A9"/>
    <w:rsid w:val="00DF24E8"/>
    <w:rsid w:val="00DF291B"/>
    <w:rsid w:val="00E01E59"/>
    <w:rsid w:val="00E02D8D"/>
    <w:rsid w:val="00E12164"/>
    <w:rsid w:val="00E173F1"/>
    <w:rsid w:val="00E265DD"/>
    <w:rsid w:val="00E30A93"/>
    <w:rsid w:val="00E35B32"/>
    <w:rsid w:val="00E37D1B"/>
    <w:rsid w:val="00EA48B1"/>
    <w:rsid w:val="00EB0B3E"/>
    <w:rsid w:val="00EB744A"/>
    <w:rsid w:val="00EE17F5"/>
    <w:rsid w:val="00EE1824"/>
    <w:rsid w:val="00F255C3"/>
    <w:rsid w:val="00F31B4E"/>
    <w:rsid w:val="00F70BA9"/>
    <w:rsid w:val="00F73EDC"/>
    <w:rsid w:val="00F77B47"/>
    <w:rsid w:val="00F77D70"/>
    <w:rsid w:val="00F85BEB"/>
    <w:rsid w:val="00F96EE4"/>
    <w:rsid w:val="00FB709D"/>
    <w:rsid w:val="00FB7FE5"/>
    <w:rsid w:val="00FC41BA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8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6F73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52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36E83"/>
    <w:pPr>
      <w:ind w:firstLine="708"/>
      <w:jc w:val="both"/>
    </w:pPr>
    <w:rPr>
      <w:sz w:val="28"/>
    </w:rPr>
  </w:style>
  <w:style w:type="paragraph" w:styleId="a3">
    <w:name w:val="footer"/>
    <w:basedOn w:val="a"/>
    <w:rsid w:val="00236E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E83"/>
  </w:style>
  <w:style w:type="paragraph" w:styleId="a5">
    <w:name w:val="header"/>
    <w:basedOn w:val="a"/>
    <w:link w:val="a6"/>
    <w:rsid w:val="003E5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5B4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31B4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F523D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72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F5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936C-27C1-4F0D-B230-61130CDF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Любовь</cp:lastModifiedBy>
  <cp:revision>5</cp:revision>
  <cp:lastPrinted>2008-05-31T10:15:00Z</cp:lastPrinted>
  <dcterms:created xsi:type="dcterms:W3CDTF">2011-05-06T08:50:00Z</dcterms:created>
  <dcterms:modified xsi:type="dcterms:W3CDTF">2011-05-25T16:48:00Z</dcterms:modified>
</cp:coreProperties>
</file>